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29" w:rsidRPr="00045B29" w:rsidRDefault="00045B29" w:rsidP="00045B29">
      <w:pPr>
        <w:shd w:val="clear" w:color="auto" w:fill="DEDEDE"/>
        <w:spacing w:after="0" w:line="312" w:lineRule="atLeast"/>
        <w:outlineLvl w:val="0"/>
        <w:rPr>
          <w:rFonts w:ascii="Arial" w:eastAsia="Times New Roman" w:hAnsi="Arial" w:cs="Arial"/>
          <w:color w:val="666666"/>
          <w:kern w:val="36"/>
          <w:sz w:val="31"/>
          <w:szCs w:val="31"/>
          <w:lang w:eastAsia="tr-TR"/>
        </w:rPr>
      </w:pPr>
      <w:proofErr w:type="spellStart"/>
      <w:r w:rsidRPr="00045B29">
        <w:rPr>
          <w:rFonts w:ascii="Arial" w:eastAsia="Times New Roman" w:hAnsi="Arial" w:cs="Arial"/>
          <w:color w:val="666666"/>
          <w:kern w:val="36"/>
          <w:sz w:val="31"/>
          <w:szCs w:val="31"/>
          <w:lang w:eastAsia="tr-TR"/>
        </w:rPr>
        <w:t>Bilateral</w:t>
      </w:r>
      <w:proofErr w:type="spellEnd"/>
      <w:r w:rsidRPr="00045B29">
        <w:rPr>
          <w:rFonts w:ascii="Arial" w:eastAsia="Times New Roman" w:hAnsi="Arial" w:cs="Arial"/>
          <w:color w:val="666666"/>
          <w:kern w:val="36"/>
          <w:sz w:val="31"/>
          <w:szCs w:val="31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666666"/>
          <w:kern w:val="36"/>
          <w:sz w:val="31"/>
          <w:szCs w:val="31"/>
          <w:lang w:eastAsia="tr-TR"/>
        </w:rPr>
        <w:t>Programme</w:t>
      </w:r>
      <w:proofErr w:type="spellEnd"/>
      <w:r w:rsidRPr="00045B29">
        <w:rPr>
          <w:rFonts w:ascii="Arial" w:eastAsia="Times New Roman" w:hAnsi="Arial" w:cs="Arial"/>
          <w:color w:val="666666"/>
          <w:kern w:val="36"/>
          <w:sz w:val="31"/>
          <w:szCs w:val="31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666666"/>
          <w:kern w:val="36"/>
          <w:sz w:val="31"/>
          <w:szCs w:val="31"/>
          <w:lang w:eastAsia="tr-TR"/>
        </w:rPr>
        <w:t>Budget</w:t>
      </w:r>
      <w:proofErr w:type="spellEnd"/>
    </w:p>
    <w:p w:rsidR="00045B29" w:rsidRPr="00045B29" w:rsidRDefault="00045B29" w:rsidP="00045B29">
      <w:pPr>
        <w:shd w:val="clear" w:color="auto" w:fill="DEDEDE"/>
        <w:spacing w:after="150" w:line="330" w:lineRule="atLeast"/>
        <w:rPr>
          <w:rFonts w:ascii="Arial" w:eastAsia="Times New Roman" w:hAnsi="Arial" w:cs="Arial"/>
          <w:color w:val="333333"/>
          <w:sz w:val="27"/>
          <w:szCs w:val="27"/>
          <w:lang w:eastAsia="tr-TR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eastAsia="tr-TR"/>
        </w:rPr>
        <w:drawing>
          <wp:inline distT="0" distB="0" distL="0" distR="0">
            <wp:extent cx="1847850" cy="1238250"/>
            <wp:effectExtent l="19050" t="0" r="0" b="0"/>
            <wp:docPr id="1" name="Resim 1" descr="Handsh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shak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B29" w:rsidRPr="00045B29" w:rsidRDefault="00045B29" w:rsidP="00045B29">
      <w:pPr>
        <w:shd w:val="clear" w:color="auto" w:fill="DEDEDE"/>
        <w:spacing w:after="150" w:line="330" w:lineRule="atLeast"/>
        <w:rPr>
          <w:rFonts w:ascii="Arial" w:eastAsia="Times New Roman" w:hAnsi="Arial" w:cs="Arial"/>
          <w:color w:val="333333"/>
          <w:sz w:val="27"/>
          <w:szCs w:val="27"/>
          <w:lang w:eastAsia="tr-TR"/>
        </w:rPr>
      </w:pP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The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Foreign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and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Commonwealth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Office’s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programme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funds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seek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to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create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real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,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measurable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outcomes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in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support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of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the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UK’s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Foreign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Policy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goals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.  </w:t>
      </w:r>
    </w:p>
    <w:p w:rsidR="00045B29" w:rsidRPr="00045B29" w:rsidRDefault="00045B29" w:rsidP="00045B29">
      <w:pPr>
        <w:shd w:val="clear" w:color="auto" w:fill="DEDEDE"/>
        <w:spacing w:before="150" w:after="150" w:line="330" w:lineRule="atLeast"/>
        <w:rPr>
          <w:rFonts w:ascii="Arial" w:eastAsia="Times New Roman" w:hAnsi="Arial" w:cs="Arial"/>
          <w:color w:val="333333"/>
          <w:sz w:val="27"/>
          <w:szCs w:val="27"/>
          <w:lang w:eastAsia="tr-TR"/>
        </w:rPr>
      </w:pP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The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Foreign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Policy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Priorities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include</w:t>
      </w:r>
      <w:proofErr w:type="spellEnd"/>
    </w:p>
    <w:p w:rsidR="00045B29" w:rsidRPr="00045B29" w:rsidRDefault="00045B29" w:rsidP="00045B29">
      <w:pPr>
        <w:numPr>
          <w:ilvl w:val="0"/>
          <w:numId w:val="1"/>
        </w:numPr>
        <w:shd w:val="clear" w:color="auto" w:fill="DEDEDE"/>
        <w:spacing w:after="0" w:line="330" w:lineRule="atLeast"/>
        <w:ind w:left="300" w:right="300"/>
        <w:rPr>
          <w:rFonts w:ascii="Arial" w:eastAsia="Times New Roman" w:hAnsi="Arial" w:cs="Arial"/>
          <w:color w:val="333333"/>
          <w:sz w:val="27"/>
          <w:szCs w:val="27"/>
          <w:lang w:eastAsia="tr-TR"/>
        </w:rPr>
      </w:pP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Safeguarding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Britain’s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national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security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by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countering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terrorism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and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weapon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proliferation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,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and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working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to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reduce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conflict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.  </w:t>
      </w:r>
    </w:p>
    <w:p w:rsidR="00045B29" w:rsidRPr="00045B29" w:rsidRDefault="00045B29" w:rsidP="00045B29">
      <w:pPr>
        <w:numPr>
          <w:ilvl w:val="0"/>
          <w:numId w:val="1"/>
        </w:numPr>
        <w:shd w:val="clear" w:color="auto" w:fill="DEDEDE"/>
        <w:spacing w:after="0" w:line="330" w:lineRule="atLeast"/>
        <w:ind w:left="300" w:right="300"/>
        <w:rPr>
          <w:rFonts w:ascii="Arial" w:eastAsia="Times New Roman" w:hAnsi="Arial" w:cs="Arial"/>
          <w:color w:val="333333"/>
          <w:sz w:val="27"/>
          <w:szCs w:val="27"/>
          <w:lang w:eastAsia="tr-TR"/>
        </w:rPr>
      </w:pP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Building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Britain’s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prosperity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by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increasing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exports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and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investment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,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opening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markets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,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ensuring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access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to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resources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,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and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promoting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sustainable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gram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global</w:t>
      </w:r>
      <w:proofErr w:type="gram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growth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. </w:t>
      </w:r>
    </w:p>
    <w:p w:rsidR="00045B29" w:rsidRPr="00045B29" w:rsidRDefault="00045B29" w:rsidP="00045B29">
      <w:pPr>
        <w:numPr>
          <w:ilvl w:val="0"/>
          <w:numId w:val="1"/>
        </w:numPr>
        <w:shd w:val="clear" w:color="auto" w:fill="DEDEDE"/>
        <w:spacing w:after="0" w:line="330" w:lineRule="atLeast"/>
        <w:ind w:left="300" w:right="300"/>
        <w:rPr>
          <w:rFonts w:ascii="Arial" w:eastAsia="Times New Roman" w:hAnsi="Arial" w:cs="Arial"/>
          <w:color w:val="333333"/>
          <w:sz w:val="27"/>
          <w:szCs w:val="27"/>
          <w:lang w:eastAsia="tr-TR"/>
        </w:rPr>
      </w:pP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Supporting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British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nationals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around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the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world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through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modern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and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efficient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consular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services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.</w:t>
      </w:r>
    </w:p>
    <w:p w:rsidR="00045B29" w:rsidRPr="00045B29" w:rsidRDefault="00045B29" w:rsidP="00045B29">
      <w:pPr>
        <w:shd w:val="clear" w:color="auto" w:fill="DEDEDE"/>
        <w:spacing w:before="150" w:after="150" w:line="330" w:lineRule="atLeast"/>
        <w:rPr>
          <w:rFonts w:ascii="Arial" w:eastAsia="Times New Roman" w:hAnsi="Arial" w:cs="Arial"/>
          <w:color w:val="333333"/>
          <w:sz w:val="27"/>
          <w:szCs w:val="27"/>
          <w:lang w:eastAsia="tr-TR"/>
        </w:rPr>
      </w:pP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Please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submit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projects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by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23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August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to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be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discussed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at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our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Programme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Board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meeting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in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early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September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.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Successful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projects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should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be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completed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by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31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March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2012.</w:t>
      </w:r>
    </w:p>
    <w:p w:rsidR="00045B29" w:rsidRPr="00045B29" w:rsidRDefault="00045B29" w:rsidP="00045B29">
      <w:pPr>
        <w:shd w:val="clear" w:color="auto" w:fill="DEDEDE"/>
        <w:spacing w:after="0" w:line="330" w:lineRule="atLeast"/>
        <w:outlineLvl w:val="2"/>
        <w:rPr>
          <w:rFonts w:ascii="Arial" w:eastAsia="Times New Roman" w:hAnsi="Arial" w:cs="Arial"/>
          <w:b/>
          <w:bCs/>
          <w:color w:val="666666"/>
          <w:sz w:val="27"/>
          <w:szCs w:val="27"/>
          <w:lang w:eastAsia="tr-TR"/>
        </w:rPr>
      </w:pPr>
      <w:proofErr w:type="spellStart"/>
      <w:r w:rsidRPr="00045B29">
        <w:rPr>
          <w:rFonts w:ascii="Arial" w:eastAsia="Times New Roman" w:hAnsi="Arial" w:cs="Arial"/>
          <w:b/>
          <w:bCs/>
          <w:color w:val="666666"/>
          <w:sz w:val="27"/>
          <w:szCs w:val="27"/>
          <w:lang w:eastAsia="tr-TR"/>
        </w:rPr>
        <w:t>Applicant</w:t>
      </w:r>
      <w:proofErr w:type="spellEnd"/>
      <w:r w:rsidRPr="00045B29">
        <w:rPr>
          <w:rFonts w:ascii="Arial" w:eastAsia="Times New Roman" w:hAnsi="Arial" w:cs="Arial"/>
          <w:b/>
          <w:bCs/>
          <w:color w:val="666666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b/>
          <w:bCs/>
          <w:color w:val="666666"/>
          <w:sz w:val="27"/>
          <w:szCs w:val="27"/>
          <w:lang w:eastAsia="tr-TR"/>
        </w:rPr>
        <w:t>requirements</w:t>
      </w:r>
      <w:proofErr w:type="spellEnd"/>
      <w:r w:rsidRPr="00045B29">
        <w:rPr>
          <w:rFonts w:ascii="Arial" w:eastAsia="Times New Roman" w:hAnsi="Arial" w:cs="Arial"/>
          <w:b/>
          <w:bCs/>
          <w:color w:val="666666"/>
          <w:sz w:val="27"/>
          <w:szCs w:val="27"/>
          <w:lang w:eastAsia="tr-TR"/>
        </w:rPr>
        <w:t>:</w:t>
      </w:r>
    </w:p>
    <w:p w:rsidR="00045B29" w:rsidRPr="00045B29" w:rsidRDefault="00045B29" w:rsidP="00045B29">
      <w:pPr>
        <w:shd w:val="clear" w:color="auto" w:fill="DEDEDE"/>
        <w:spacing w:before="150" w:after="150" w:line="330" w:lineRule="atLeast"/>
        <w:rPr>
          <w:rFonts w:ascii="Arial" w:eastAsia="Times New Roman" w:hAnsi="Arial" w:cs="Arial"/>
          <w:color w:val="333333"/>
          <w:sz w:val="27"/>
          <w:szCs w:val="27"/>
          <w:lang w:eastAsia="tr-TR"/>
        </w:rPr>
      </w:pP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Any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organisation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can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apply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for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funding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.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We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do not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accept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project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bids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submitted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by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individuals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. </w:t>
      </w:r>
      <w:proofErr w:type="spellStart"/>
      <w:proofErr w:type="gram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Please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note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that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we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do not limit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the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number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of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bids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any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applicant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can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make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, but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each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project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budget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should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not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exceed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£5-6,000.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In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exceptional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cases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the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budget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can be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increased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up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to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£10,000.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Please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note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that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we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cannot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make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pre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-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payments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;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the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successful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bidders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should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make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the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payment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and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then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ask us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to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reimburse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these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expenses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. </w:t>
      </w:r>
      <w:proofErr w:type="spellStart"/>
      <w:proofErr w:type="gram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The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implementer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should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be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able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to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receive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money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transfers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from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us.</w:t>
      </w:r>
    </w:p>
    <w:p w:rsidR="00045B29" w:rsidRPr="00045B29" w:rsidRDefault="00045B29" w:rsidP="00045B29">
      <w:pPr>
        <w:shd w:val="clear" w:color="auto" w:fill="DEDEDE"/>
        <w:spacing w:after="0" w:line="330" w:lineRule="atLeast"/>
        <w:outlineLvl w:val="2"/>
        <w:rPr>
          <w:rFonts w:ascii="Arial" w:eastAsia="Times New Roman" w:hAnsi="Arial" w:cs="Arial"/>
          <w:b/>
          <w:bCs/>
          <w:color w:val="666666"/>
          <w:sz w:val="27"/>
          <w:szCs w:val="27"/>
          <w:lang w:eastAsia="tr-TR"/>
        </w:rPr>
      </w:pPr>
      <w:proofErr w:type="spellStart"/>
      <w:r w:rsidRPr="00045B29">
        <w:rPr>
          <w:rFonts w:ascii="Arial" w:eastAsia="Times New Roman" w:hAnsi="Arial" w:cs="Arial"/>
          <w:b/>
          <w:bCs/>
          <w:color w:val="666666"/>
          <w:sz w:val="27"/>
          <w:szCs w:val="27"/>
          <w:lang w:eastAsia="tr-TR"/>
        </w:rPr>
        <w:t>Partnerships</w:t>
      </w:r>
      <w:proofErr w:type="spellEnd"/>
      <w:r w:rsidRPr="00045B29">
        <w:rPr>
          <w:rFonts w:ascii="Arial" w:eastAsia="Times New Roman" w:hAnsi="Arial" w:cs="Arial"/>
          <w:b/>
          <w:bCs/>
          <w:color w:val="666666"/>
          <w:sz w:val="27"/>
          <w:szCs w:val="27"/>
          <w:lang w:eastAsia="tr-TR"/>
        </w:rPr>
        <w:t>:</w:t>
      </w:r>
    </w:p>
    <w:p w:rsidR="00045B29" w:rsidRPr="00045B29" w:rsidRDefault="00045B29" w:rsidP="00045B29">
      <w:pPr>
        <w:shd w:val="clear" w:color="auto" w:fill="DEDEDE"/>
        <w:spacing w:before="150" w:after="150" w:line="330" w:lineRule="atLeast"/>
        <w:rPr>
          <w:rFonts w:ascii="Arial" w:eastAsia="Times New Roman" w:hAnsi="Arial" w:cs="Arial"/>
          <w:color w:val="333333"/>
          <w:sz w:val="27"/>
          <w:szCs w:val="27"/>
          <w:lang w:eastAsia="tr-TR"/>
        </w:rPr>
      </w:pPr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A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partnership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framework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to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support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the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broader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engagement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of a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project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can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strengthen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your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bid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.</w:t>
      </w:r>
    </w:p>
    <w:p w:rsidR="00045B29" w:rsidRPr="00045B29" w:rsidRDefault="00045B29" w:rsidP="00045B29">
      <w:pPr>
        <w:shd w:val="clear" w:color="auto" w:fill="DEDEDE"/>
        <w:spacing w:after="0" w:line="330" w:lineRule="atLeast"/>
        <w:outlineLvl w:val="2"/>
        <w:rPr>
          <w:rFonts w:ascii="Arial" w:eastAsia="Times New Roman" w:hAnsi="Arial" w:cs="Arial"/>
          <w:b/>
          <w:bCs/>
          <w:color w:val="666666"/>
          <w:sz w:val="27"/>
          <w:szCs w:val="27"/>
          <w:lang w:eastAsia="tr-TR"/>
        </w:rPr>
      </w:pPr>
      <w:proofErr w:type="spellStart"/>
      <w:r w:rsidRPr="00045B29">
        <w:rPr>
          <w:rFonts w:ascii="Arial" w:eastAsia="Times New Roman" w:hAnsi="Arial" w:cs="Arial"/>
          <w:b/>
          <w:bCs/>
          <w:color w:val="666666"/>
          <w:sz w:val="27"/>
          <w:szCs w:val="27"/>
          <w:lang w:eastAsia="tr-TR"/>
        </w:rPr>
        <w:t>Implementation</w:t>
      </w:r>
      <w:proofErr w:type="spellEnd"/>
      <w:r w:rsidRPr="00045B29">
        <w:rPr>
          <w:rFonts w:ascii="Arial" w:eastAsia="Times New Roman" w:hAnsi="Arial" w:cs="Arial"/>
          <w:b/>
          <w:bCs/>
          <w:color w:val="666666"/>
          <w:sz w:val="27"/>
          <w:szCs w:val="27"/>
          <w:lang w:eastAsia="tr-TR"/>
        </w:rPr>
        <w:t xml:space="preserve"> time </w:t>
      </w:r>
      <w:proofErr w:type="spellStart"/>
      <w:r w:rsidRPr="00045B29">
        <w:rPr>
          <w:rFonts w:ascii="Arial" w:eastAsia="Times New Roman" w:hAnsi="Arial" w:cs="Arial"/>
          <w:b/>
          <w:bCs/>
          <w:color w:val="666666"/>
          <w:sz w:val="27"/>
          <w:szCs w:val="27"/>
          <w:lang w:eastAsia="tr-TR"/>
        </w:rPr>
        <w:t>frame</w:t>
      </w:r>
      <w:proofErr w:type="spellEnd"/>
      <w:r w:rsidRPr="00045B29">
        <w:rPr>
          <w:rFonts w:ascii="Arial" w:eastAsia="Times New Roman" w:hAnsi="Arial" w:cs="Arial"/>
          <w:b/>
          <w:bCs/>
          <w:color w:val="666666"/>
          <w:sz w:val="27"/>
          <w:szCs w:val="27"/>
          <w:lang w:eastAsia="tr-TR"/>
        </w:rPr>
        <w:t>:</w:t>
      </w:r>
    </w:p>
    <w:p w:rsidR="00045B29" w:rsidRPr="00045B29" w:rsidRDefault="00045B29" w:rsidP="00045B29">
      <w:pPr>
        <w:shd w:val="clear" w:color="auto" w:fill="DEDEDE"/>
        <w:spacing w:before="150" w:after="150" w:line="330" w:lineRule="atLeast"/>
        <w:rPr>
          <w:rFonts w:ascii="Arial" w:eastAsia="Times New Roman" w:hAnsi="Arial" w:cs="Arial"/>
          <w:color w:val="333333"/>
          <w:sz w:val="27"/>
          <w:szCs w:val="27"/>
          <w:lang w:eastAsia="tr-TR"/>
        </w:rPr>
      </w:pP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Successful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applicants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will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need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to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implement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their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projects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by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March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2012,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so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please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plan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accordingly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.</w:t>
      </w:r>
    </w:p>
    <w:p w:rsidR="00045B29" w:rsidRPr="00045B29" w:rsidRDefault="00045B29" w:rsidP="00045B29">
      <w:pPr>
        <w:shd w:val="clear" w:color="auto" w:fill="DEDEDE"/>
        <w:spacing w:after="0" w:line="330" w:lineRule="atLeast"/>
        <w:rPr>
          <w:rFonts w:ascii="Arial" w:eastAsia="Times New Roman" w:hAnsi="Arial" w:cs="Arial"/>
          <w:color w:val="333333"/>
          <w:sz w:val="27"/>
          <w:szCs w:val="27"/>
          <w:lang w:eastAsia="tr-TR"/>
        </w:rPr>
      </w:pPr>
      <w:hyperlink r:id="rId6" w:history="1">
        <w:proofErr w:type="spellStart"/>
        <w:r w:rsidRPr="00045B29">
          <w:rPr>
            <w:rFonts w:ascii="Arial" w:eastAsia="Times New Roman" w:hAnsi="Arial" w:cs="Arial"/>
            <w:color w:val="0066FF"/>
            <w:sz w:val="27"/>
            <w:lang w:eastAsia="tr-TR"/>
          </w:rPr>
          <w:t>Application</w:t>
        </w:r>
        <w:proofErr w:type="spellEnd"/>
        <w:r w:rsidRPr="00045B29">
          <w:rPr>
            <w:rFonts w:ascii="Arial" w:eastAsia="Times New Roman" w:hAnsi="Arial" w:cs="Arial"/>
            <w:color w:val="0066FF"/>
            <w:sz w:val="27"/>
            <w:lang w:eastAsia="tr-TR"/>
          </w:rPr>
          <w:t xml:space="preserve"> form [Word 205 KB]</w:t>
        </w:r>
      </w:hyperlink>
    </w:p>
    <w:p w:rsidR="00045B29" w:rsidRPr="00045B29" w:rsidRDefault="00045B29" w:rsidP="00045B29">
      <w:pPr>
        <w:shd w:val="clear" w:color="auto" w:fill="DEDEDE"/>
        <w:spacing w:after="0" w:line="330" w:lineRule="atLeast"/>
        <w:outlineLvl w:val="2"/>
        <w:rPr>
          <w:rFonts w:ascii="Arial" w:eastAsia="Times New Roman" w:hAnsi="Arial" w:cs="Arial"/>
          <w:b/>
          <w:bCs/>
          <w:color w:val="666666"/>
          <w:sz w:val="27"/>
          <w:szCs w:val="27"/>
          <w:lang w:eastAsia="tr-TR"/>
        </w:rPr>
      </w:pPr>
      <w:proofErr w:type="spellStart"/>
      <w:r w:rsidRPr="00045B29">
        <w:rPr>
          <w:rFonts w:ascii="Arial" w:eastAsia="Times New Roman" w:hAnsi="Arial" w:cs="Arial"/>
          <w:b/>
          <w:bCs/>
          <w:color w:val="666666"/>
          <w:sz w:val="27"/>
          <w:szCs w:val="27"/>
          <w:lang w:eastAsia="tr-TR"/>
        </w:rPr>
        <w:t>Contact</w:t>
      </w:r>
      <w:proofErr w:type="spellEnd"/>
      <w:r w:rsidRPr="00045B29">
        <w:rPr>
          <w:rFonts w:ascii="Arial" w:eastAsia="Times New Roman" w:hAnsi="Arial" w:cs="Arial"/>
          <w:b/>
          <w:bCs/>
          <w:color w:val="666666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b/>
          <w:bCs/>
          <w:color w:val="666666"/>
          <w:sz w:val="27"/>
          <w:szCs w:val="27"/>
          <w:lang w:eastAsia="tr-TR"/>
        </w:rPr>
        <w:t>Point</w:t>
      </w:r>
      <w:proofErr w:type="spellEnd"/>
      <w:r w:rsidRPr="00045B29">
        <w:rPr>
          <w:rFonts w:ascii="Arial" w:eastAsia="Times New Roman" w:hAnsi="Arial" w:cs="Arial"/>
          <w:b/>
          <w:bCs/>
          <w:color w:val="666666"/>
          <w:sz w:val="27"/>
          <w:szCs w:val="27"/>
          <w:lang w:eastAsia="tr-TR"/>
        </w:rPr>
        <w:t>:</w:t>
      </w:r>
    </w:p>
    <w:p w:rsidR="00045B29" w:rsidRPr="00045B29" w:rsidRDefault="00045B29" w:rsidP="00045B29">
      <w:pPr>
        <w:shd w:val="clear" w:color="auto" w:fill="DEDEDE"/>
        <w:spacing w:after="0" w:line="330" w:lineRule="atLeast"/>
        <w:rPr>
          <w:rFonts w:ascii="Arial" w:eastAsia="Times New Roman" w:hAnsi="Arial" w:cs="Arial"/>
          <w:color w:val="333333"/>
          <w:sz w:val="27"/>
          <w:szCs w:val="27"/>
          <w:lang w:eastAsia="tr-TR"/>
        </w:rPr>
      </w:pP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lastRenderedPageBreak/>
        <w:t>Please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send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bid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forms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by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Tuesday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23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August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by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email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to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the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Projects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Officer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, Neşe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Akkerman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(</w:t>
      </w:r>
      <w:hyperlink r:id="rId7" w:history="1">
        <w:r w:rsidRPr="00045B29">
          <w:rPr>
            <w:rFonts w:ascii="Arial" w:eastAsia="Times New Roman" w:hAnsi="Arial" w:cs="Arial"/>
            <w:color w:val="0066FF"/>
            <w:sz w:val="27"/>
            <w:lang w:eastAsia="tr-TR"/>
          </w:rPr>
          <w:t>nese.akkerman@fco.gov.uk</w:t>
        </w:r>
      </w:hyperlink>
      <w:r w:rsidRPr="00045B29">
        <w:rPr>
          <w:rFonts w:ascii="Arial" w:eastAsia="Times New Roman" w:hAnsi="Arial" w:cs="Arial"/>
          <w:color w:val="333333"/>
          <w:sz w:val="27"/>
          <w:lang w:eastAsia="tr-TR"/>
        </w:rPr>
        <w:t> </w:t>
      </w:r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) at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the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British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Embassy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in Ankara.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We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will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send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confirmation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of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receipt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once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we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receive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your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application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.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If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you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require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further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information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,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please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contact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Nese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by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email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or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by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</w:t>
      </w:r>
      <w:proofErr w:type="spellStart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>telephone</w:t>
      </w:r>
      <w:proofErr w:type="spellEnd"/>
      <w:r w:rsidRPr="00045B29">
        <w:rPr>
          <w:rFonts w:ascii="Arial" w:eastAsia="Times New Roman" w:hAnsi="Arial" w:cs="Arial"/>
          <w:color w:val="333333"/>
          <w:sz w:val="27"/>
          <w:szCs w:val="27"/>
          <w:lang w:eastAsia="tr-TR"/>
        </w:rPr>
        <w:t xml:space="preserve"> on +90 312 455 3231.  </w:t>
      </w:r>
    </w:p>
    <w:p w:rsidR="00BE77B4" w:rsidRDefault="00BE77B4"/>
    <w:sectPr w:rsidR="00BE77B4" w:rsidSect="00BE7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20A48"/>
    <w:multiLevelType w:val="multilevel"/>
    <w:tmpl w:val="59E40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5B29"/>
    <w:rsid w:val="00045B29"/>
    <w:rsid w:val="00BE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7B4"/>
  </w:style>
  <w:style w:type="paragraph" w:styleId="Balk1">
    <w:name w:val="heading 1"/>
    <w:basedOn w:val="Normal"/>
    <w:link w:val="Balk1Char"/>
    <w:uiPriority w:val="9"/>
    <w:qFormat/>
    <w:rsid w:val="00045B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link w:val="Balk3Char"/>
    <w:uiPriority w:val="9"/>
    <w:qFormat/>
    <w:rsid w:val="00045B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45B2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45B2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4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45B29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045B29"/>
  </w:style>
  <w:style w:type="paragraph" w:styleId="BalonMetni">
    <w:name w:val="Balloon Text"/>
    <w:basedOn w:val="Normal"/>
    <w:link w:val="BalonMetniChar"/>
    <w:uiPriority w:val="99"/>
    <w:semiHidden/>
    <w:unhideWhenUsed/>
    <w:rsid w:val="00045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5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8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9735">
          <w:marLeft w:val="150"/>
          <w:marRight w:val="0"/>
          <w:marTop w:val="150"/>
          <w:marBottom w:val="150"/>
          <w:divBdr>
            <w:top w:val="single" w:sz="6" w:space="0" w:color="665546"/>
            <w:left w:val="single" w:sz="6" w:space="0" w:color="665546"/>
            <w:bottom w:val="single" w:sz="6" w:space="0" w:color="665546"/>
            <w:right w:val="single" w:sz="6" w:space="0" w:color="665546"/>
          </w:divBdr>
        </w:div>
        <w:div w:id="2640470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se.akkerman@fco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kinturkey.fco.gov.uk/resources/en/word/3629574/project-proposal-form-prosperit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1728</Characters>
  <Application>Microsoft Office Word</Application>
  <DocSecurity>0</DocSecurity>
  <Lines>14</Lines>
  <Paragraphs>4</Paragraphs>
  <ScaleCrop>false</ScaleCrop>
  <Company>TOSHIBA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2011-12-12T22:00:00Z</dcterms:created>
  <dcterms:modified xsi:type="dcterms:W3CDTF">2011-12-12T22:00:00Z</dcterms:modified>
</cp:coreProperties>
</file>