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700" w:type="dxa"/>
        <w:tblCellSpacing w:w="0" w:type="dxa"/>
        <w:tblCellMar>
          <w:left w:w="0" w:type="dxa"/>
          <w:right w:w="0" w:type="dxa"/>
        </w:tblCellMar>
        <w:tblLook w:val="04A0" w:firstRow="1" w:lastRow="0" w:firstColumn="1" w:lastColumn="0" w:noHBand="0" w:noVBand="1"/>
      </w:tblPr>
      <w:tblGrid>
        <w:gridCol w:w="6"/>
        <w:gridCol w:w="14694"/>
      </w:tblGrid>
      <w:tr w:rsidR="00F97238" w:rsidRPr="007B1B24" w:rsidTr="00F97238">
        <w:trPr>
          <w:tblCellSpacing w:w="0" w:type="dxa"/>
        </w:trPr>
        <w:tc>
          <w:tcPr>
            <w:tcW w:w="0" w:type="auto"/>
            <w:vAlign w:val="bottom"/>
            <w:hideMark/>
          </w:tcPr>
          <w:p w:rsidR="00F97238" w:rsidRPr="007B1B24" w:rsidRDefault="00F97238" w:rsidP="00BF161B">
            <w:pPr>
              <w:spacing w:after="0" w:line="240" w:lineRule="auto"/>
              <w:rPr>
                <w:rFonts w:eastAsia="Times New Roman" w:cstheme="minorHAnsi"/>
                <w:sz w:val="24"/>
                <w:szCs w:val="24"/>
                <w:lang w:eastAsia="tr-TR"/>
              </w:rPr>
            </w:pPr>
          </w:p>
        </w:tc>
        <w:tc>
          <w:tcPr>
            <w:tcW w:w="5000" w:type="pct"/>
            <w:hideMark/>
          </w:tcPr>
          <w:p w:rsidR="00F97238" w:rsidRPr="007B1B24" w:rsidRDefault="00F97238" w:rsidP="00BF161B">
            <w:pPr>
              <w:spacing w:after="0" w:line="240" w:lineRule="auto"/>
              <w:rPr>
                <w:rFonts w:eastAsia="Times New Roman" w:cstheme="minorHAnsi"/>
                <w:sz w:val="24"/>
                <w:szCs w:val="24"/>
                <w:lang w:eastAsia="tr-TR"/>
              </w:rPr>
            </w:pPr>
          </w:p>
        </w:tc>
      </w:tr>
    </w:tbl>
    <w:p w:rsidR="009974C9" w:rsidRPr="007B1B24" w:rsidRDefault="009974C9" w:rsidP="00BF161B">
      <w:pPr>
        <w:spacing w:after="0" w:line="240" w:lineRule="auto"/>
        <w:jc w:val="center"/>
        <w:rPr>
          <w:rFonts w:eastAsia="Times New Roman" w:cstheme="minorHAnsi"/>
          <w:sz w:val="24"/>
          <w:szCs w:val="24"/>
          <w:lang w:eastAsia="tr-TR"/>
        </w:rPr>
      </w:pPr>
    </w:p>
    <w:p w:rsidR="009974C9" w:rsidRPr="007B1B24" w:rsidRDefault="00BF161B" w:rsidP="00BF161B">
      <w:pPr>
        <w:spacing w:after="0" w:line="240" w:lineRule="auto"/>
        <w:jc w:val="center"/>
        <w:rPr>
          <w:rFonts w:eastAsia="Times New Roman" w:cstheme="minorHAnsi"/>
          <w:b/>
          <w:bCs/>
          <w:sz w:val="24"/>
          <w:szCs w:val="24"/>
          <w:lang w:eastAsia="tr-TR"/>
        </w:rPr>
      </w:pPr>
      <w:r>
        <w:rPr>
          <w:rFonts w:eastAsia="Times New Roman" w:cstheme="minorHAnsi"/>
          <w:b/>
          <w:bCs/>
          <w:sz w:val="24"/>
          <w:szCs w:val="24"/>
          <w:lang w:eastAsia="tr-TR"/>
        </w:rPr>
        <w:t>UR 2430 BÖLGE</w:t>
      </w:r>
    </w:p>
    <w:p w:rsidR="007B1B24" w:rsidRPr="007B1B24" w:rsidRDefault="007B1B24" w:rsidP="00BF161B">
      <w:pPr>
        <w:spacing w:after="0" w:line="240" w:lineRule="auto"/>
        <w:jc w:val="center"/>
        <w:rPr>
          <w:rFonts w:eastAsia="Times New Roman" w:cstheme="minorHAnsi"/>
          <w:sz w:val="24"/>
          <w:szCs w:val="24"/>
          <w:lang w:eastAsia="tr-TR"/>
        </w:rPr>
      </w:pPr>
      <w:r w:rsidRPr="007B1B24">
        <w:rPr>
          <w:rFonts w:eastAsia="Times New Roman" w:cstheme="minorHAnsi"/>
          <w:b/>
          <w:bCs/>
          <w:sz w:val="24"/>
          <w:szCs w:val="24"/>
          <w:lang w:eastAsia="tr-TR"/>
        </w:rPr>
        <w:t>MESLEK ÖDÜLÜ YÖNERGESİ</w:t>
      </w:r>
    </w:p>
    <w:p w:rsidR="009974C9" w:rsidRPr="007B1B24" w:rsidRDefault="009974C9" w:rsidP="00BF161B">
      <w:pPr>
        <w:spacing w:after="0" w:line="240" w:lineRule="auto"/>
        <w:rPr>
          <w:rFonts w:eastAsia="Times New Roman" w:cstheme="minorHAnsi"/>
          <w:sz w:val="24"/>
          <w:szCs w:val="24"/>
          <w:lang w:eastAsia="tr-TR"/>
        </w:rPr>
      </w:pPr>
      <w:r w:rsidRPr="007B1B24">
        <w:rPr>
          <w:rFonts w:eastAsia="Times New Roman" w:cstheme="minorHAnsi"/>
          <w:sz w:val="24"/>
          <w:szCs w:val="24"/>
          <w:lang w:eastAsia="tr-TR"/>
        </w:rPr>
        <w:t> </w:t>
      </w:r>
    </w:p>
    <w:p w:rsidR="007B1B24" w:rsidRDefault="009974C9" w:rsidP="00BF161B">
      <w:pPr>
        <w:spacing w:after="0" w:line="240" w:lineRule="auto"/>
        <w:rPr>
          <w:rFonts w:eastAsia="Times New Roman" w:cstheme="minorHAnsi"/>
          <w:b/>
          <w:bCs/>
          <w:sz w:val="24"/>
          <w:szCs w:val="24"/>
          <w:lang w:eastAsia="tr-TR"/>
        </w:rPr>
      </w:pPr>
      <w:r w:rsidRPr="007B1B24">
        <w:rPr>
          <w:rFonts w:eastAsia="Times New Roman" w:cstheme="minorHAnsi"/>
          <w:b/>
          <w:bCs/>
          <w:sz w:val="24"/>
          <w:szCs w:val="24"/>
          <w:lang w:eastAsia="tr-TR"/>
        </w:rPr>
        <w:t>Amaç ve Kapsam</w:t>
      </w:r>
    </w:p>
    <w:p w:rsidR="00B97F4E" w:rsidRDefault="00B97F4E" w:rsidP="00BF161B">
      <w:pPr>
        <w:spacing w:after="0" w:line="240" w:lineRule="auto"/>
        <w:rPr>
          <w:rFonts w:eastAsia="Times New Roman" w:cstheme="minorHAnsi"/>
          <w:b/>
          <w:bCs/>
          <w:sz w:val="24"/>
          <w:szCs w:val="24"/>
          <w:lang w:eastAsia="tr-TR"/>
        </w:rPr>
      </w:pPr>
    </w:p>
    <w:p w:rsidR="007B1B24" w:rsidRPr="007B1B24" w:rsidRDefault="009974C9" w:rsidP="00BF161B">
      <w:pPr>
        <w:spacing w:after="0" w:line="240" w:lineRule="auto"/>
        <w:jc w:val="both"/>
        <w:rPr>
          <w:rFonts w:eastAsia="Times New Roman" w:cstheme="minorHAnsi"/>
          <w:sz w:val="24"/>
          <w:szCs w:val="24"/>
          <w:lang w:eastAsia="tr-TR"/>
        </w:rPr>
      </w:pPr>
      <w:r w:rsidRPr="007B1B24">
        <w:rPr>
          <w:rFonts w:eastAsia="Times New Roman" w:cstheme="minorHAnsi"/>
          <w:b/>
          <w:bCs/>
          <w:sz w:val="24"/>
          <w:szCs w:val="24"/>
          <w:lang w:eastAsia="tr-TR"/>
        </w:rPr>
        <w:t xml:space="preserve">Madde 1- </w:t>
      </w:r>
      <w:r w:rsidR="002903A5">
        <w:rPr>
          <w:rFonts w:eastAsia="Times New Roman" w:cstheme="minorHAnsi"/>
          <w:b/>
          <w:bCs/>
          <w:sz w:val="24"/>
          <w:szCs w:val="24"/>
          <w:lang w:eastAsia="tr-TR"/>
        </w:rPr>
        <w:tab/>
      </w:r>
      <w:r w:rsidR="007B1B24" w:rsidRPr="007B1B24">
        <w:rPr>
          <w:rFonts w:eastAsia="Times New Roman" w:cstheme="minorHAnsi"/>
          <w:bCs/>
          <w:sz w:val="24"/>
          <w:szCs w:val="24"/>
          <w:lang w:eastAsia="tr-TR"/>
        </w:rPr>
        <w:t>Meslek Ödülü’nün amacı,</w:t>
      </w:r>
      <w:r w:rsidR="007B1B24">
        <w:rPr>
          <w:rFonts w:eastAsia="Times New Roman" w:cstheme="minorHAnsi"/>
          <w:bCs/>
          <w:sz w:val="24"/>
          <w:szCs w:val="24"/>
          <w:lang w:eastAsia="tr-TR"/>
        </w:rPr>
        <w:t xml:space="preserve"> toplumdaki </w:t>
      </w:r>
      <w:r w:rsidR="007B1B24">
        <w:rPr>
          <w:rFonts w:eastAsia="Times New Roman" w:cstheme="minorHAnsi"/>
          <w:sz w:val="24"/>
          <w:szCs w:val="24"/>
          <w:lang w:eastAsia="tr-TR"/>
        </w:rPr>
        <w:t>i</w:t>
      </w:r>
      <w:r w:rsidR="007B1B24" w:rsidRPr="007B1B24">
        <w:rPr>
          <w:rFonts w:eastAsia="Times New Roman" w:cstheme="minorHAnsi"/>
          <w:sz w:val="24"/>
          <w:szCs w:val="24"/>
          <w:lang w:eastAsia="tr-TR"/>
        </w:rPr>
        <w:t>ş ve meslek </w:t>
      </w:r>
      <w:r w:rsidR="007B1B24">
        <w:rPr>
          <w:rFonts w:eastAsia="Times New Roman" w:cstheme="minorHAnsi"/>
          <w:sz w:val="24"/>
          <w:szCs w:val="24"/>
          <w:lang w:eastAsia="tr-TR"/>
        </w:rPr>
        <w:t>sahibi insanlar arasında</w:t>
      </w:r>
      <w:r w:rsidR="00DE44AF">
        <w:rPr>
          <w:rFonts w:eastAsia="Times New Roman" w:cstheme="minorHAnsi"/>
          <w:sz w:val="24"/>
          <w:szCs w:val="24"/>
          <w:lang w:eastAsia="tr-TR"/>
        </w:rPr>
        <w:t>,</w:t>
      </w:r>
      <w:r w:rsidR="007B1B24">
        <w:rPr>
          <w:rFonts w:eastAsia="Times New Roman" w:cstheme="minorHAnsi"/>
          <w:sz w:val="24"/>
          <w:szCs w:val="24"/>
          <w:lang w:eastAsia="tr-TR"/>
        </w:rPr>
        <w:t xml:space="preserve"> </w:t>
      </w:r>
      <w:r w:rsidR="007B1B24" w:rsidRPr="007B1B24">
        <w:rPr>
          <w:rFonts w:eastAsia="Times New Roman" w:cstheme="minorHAnsi"/>
          <w:sz w:val="24"/>
          <w:szCs w:val="24"/>
          <w:lang w:eastAsia="tr-TR"/>
        </w:rPr>
        <w:t>etik </w:t>
      </w:r>
      <w:r w:rsidR="007B1B24">
        <w:rPr>
          <w:rFonts w:eastAsia="Times New Roman" w:cstheme="minorHAnsi"/>
          <w:sz w:val="24"/>
          <w:szCs w:val="24"/>
          <w:lang w:eastAsia="tr-TR"/>
        </w:rPr>
        <w:t>ve ahlak</w:t>
      </w:r>
      <w:r w:rsidR="007B1B24" w:rsidRPr="007B1B24">
        <w:rPr>
          <w:rFonts w:eastAsia="Times New Roman" w:cstheme="minorHAnsi"/>
          <w:sz w:val="24"/>
          <w:szCs w:val="24"/>
          <w:lang w:eastAsia="tr-TR"/>
        </w:rPr>
        <w:t xml:space="preserve"> değerlerini </w:t>
      </w:r>
      <w:r w:rsidR="007B1B24">
        <w:rPr>
          <w:rFonts w:eastAsia="Times New Roman" w:cstheme="minorHAnsi"/>
          <w:sz w:val="24"/>
          <w:szCs w:val="24"/>
          <w:lang w:eastAsia="tr-TR"/>
        </w:rPr>
        <w:t>koruyup</w:t>
      </w:r>
      <w:r w:rsidR="007B1B24" w:rsidRPr="007B1B24">
        <w:rPr>
          <w:rFonts w:eastAsia="Times New Roman" w:cstheme="minorHAnsi"/>
          <w:sz w:val="24"/>
          <w:szCs w:val="24"/>
          <w:lang w:eastAsia="tr-TR"/>
        </w:rPr>
        <w:t>,</w:t>
      </w:r>
      <w:r w:rsidR="002903A5">
        <w:rPr>
          <w:rFonts w:eastAsia="Times New Roman" w:cstheme="minorHAnsi"/>
          <w:sz w:val="24"/>
          <w:szCs w:val="24"/>
          <w:lang w:eastAsia="tr-TR"/>
        </w:rPr>
        <w:t xml:space="preserve"> mesleki davranış ilkelerine uygun olarak yapmış oldukları çalışmalar ile topluma, meslektaşlarına ve mesleklerine karşı örnek oluşturacak davranışlar sergileyen, </w:t>
      </w:r>
      <w:r w:rsidR="007B1B24" w:rsidRPr="007B1B24">
        <w:rPr>
          <w:rFonts w:eastAsia="Times New Roman" w:cstheme="minorHAnsi"/>
          <w:sz w:val="24"/>
          <w:szCs w:val="24"/>
          <w:lang w:eastAsia="tr-TR"/>
        </w:rPr>
        <w:t xml:space="preserve"> fedakarlıkla  hizmet  ed</w:t>
      </w:r>
      <w:r w:rsidR="007B1B24">
        <w:rPr>
          <w:rFonts w:eastAsia="Times New Roman" w:cstheme="minorHAnsi"/>
          <w:sz w:val="24"/>
          <w:szCs w:val="24"/>
          <w:lang w:eastAsia="tr-TR"/>
        </w:rPr>
        <w:t>erek mesleki başarıyı yakalamış,</w:t>
      </w:r>
      <w:r w:rsidR="007B1B24" w:rsidRPr="007B1B24">
        <w:rPr>
          <w:rFonts w:eastAsia="Times New Roman" w:cstheme="minorHAnsi"/>
          <w:sz w:val="24"/>
          <w:szCs w:val="24"/>
          <w:lang w:eastAsia="tr-TR"/>
        </w:rPr>
        <w:t xml:space="preserve"> ya da mesleğinde özel bir başarı elde etmiş</w:t>
      </w:r>
      <w:r w:rsidR="00DE44AF">
        <w:rPr>
          <w:rFonts w:eastAsia="Times New Roman" w:cstheme="minorHAnsi"/>
          <w:sz w:val="24"/>
          <w:szCs w:val="24"/>
          <w:lang w:eastAsia="tr-TR"/>
        </w:rPr>
        <w:t xml:space="preserve"> ve mesleğinin gelişmesine ve saygınlığının artmasına katkıda bulunmuş</w:t>
      </w:r>
      <w:r w:rsidR="007B1B24" w:rsidRPr="007B1B24">
        <w:rPr>
          <w:rFonts w:eastAsia="Times New Roman" w:cstheme="minorHAnsi"/>
          <w:sz w:val="24"/>
          <w:szCs w:val="24"/>
          <w:lang w:eastAsia="tr-TR"/>
        </w:rPr>
        <w:t xml:space="preserve"> kişilerin topluma ve yaşadıkları çevreye olan katkıları da değerlendirilerek ödüllendirilmes</w:t>
      </w:r>
      <w:r w:rsidR="00DE44AF">
        <w:rPr>
          <w:rFonts w:eastAsia="Times New Roman" w:cstheme="minorHAnsi"/>
          <w:sz w:val="24"/>
          <w:szCs w:val="24"/>
          <w:lang w:eastAsia="tr-TR"/>
        </w:rPr>
        <w:t>i ile toplumdaki diğer bireylerin özendirilmesi ve onlara örnek olarak gösterilmesinin sağlanmasıdır.</w:t>
      </w:r>
    </w:p>
    <w:p w:rsidR="002903A5" w:rsidRDefault="009974C9" w:rsidP="00BF161B">
      <w:pPr>
        <w:spacing w:after="0" w:line="240" w:lineRule="auto"/>
        <w:rPr>
          <w:rFonts w:eastAsia="Times New Roman" w:cstheme="minorHAnsi"/>
          <w:b/>
          <w:bCs/>
          <w:sz w:val="24"/>
          <w:szCs w:val="24"/>
          <w:lang w:eastAsia="tr-TR"/>
        </w:rPr>
      </w:pPr>
      <w:r w:rsidRPr="007B1B24">
        <w:rPr>
          <w:rFonts w:eastAsia="Times New Roman" w:cstheme="minorHAnsi"/>
          <w:sz w:val="24"/>
          <w:szCs w:val="24"/>
          <w:lang w:eastAsia="tr-TR"/>
        </w:rPr>
        <w:br/>
      </w:r>
      <w:r w:rsidRPr="007B1B24">
        <w:rPr>
          <w:rFonts w:eastAsia="Times New Roman" w:cstheme="minorHAnsi"/>
          <w:b/>
          <w:bCs/>
          <w:sz w:val="24"/>
          <w:szCs w:val="24"/>
          <w:lang w:eastAsia="tr-TR"/>
        </w:rPr>
        <w:t>Ödül Verme Zamanı</w:t>
      </w:r>
    </w:p>
    <w:p w:rsidR="00BF161B" w:rsidRDefault="00BF161B" w:rsidP="00BF161B">
      <w:pPr>
        <w:spacing w:after="0" w:line="240" w:lineRule="auto"/>
        <w:rPr>
          <w:rFonts w:eastAsia="Times New Roman" w:cstheme="minorHAnsi"/>
          <w:b/>
          <w:bCs/>
          <w:sz w:val="24"/>
          <w:szCs w:val="24"/>
          <w:lang w:eastAsia="tr-TR"/>
        </w:rPr>
      </w:pPr>
    </w:p>
    <w:p w:rsidR="00BF161B" w:rsidRDefault="009974C9" w:rsidP="00BF161B">
      <w:pPr>
        <w:spacing w:after="0" w:line="240" w:lineRule="auto"/>
        <w:jc w:val="both"/>
        <w:rPr>
          <w:rFonts w:eastAsia="Times New Roman" w:cstheme="minorHAnsi"/>
          <w:sz w:val="24"/>
          <w:szCs w:val="24"/>
          <w:lang w:eastAsia="tr-TR"/>
        </w:rPr>
      </w:pPr>
      <w:r w:rsidRPr="007B1B24">
        <w:rPr>
          <w:rFonts w:eastAsia="Times New Roman" w:cstheme="minorHAnsi"/>
          <w:b/>
          <w:bCs/>
          <w:sz w:val="24"/>
          <w:szCs w:val="24"/>
          <w:lang w:eastAsia="tr-TR"/>
        </w:rPr>
        <w:t xml:space="preserve">Madde 2- </w:t>
      </w:r>
      <w:r w:rsidR="00BF161B">
        <w:rPr>
          <w:rFonts w:eastAsia="Times New Roman" w:cstheme="minorHAnsi"/>
          <w:sz w:val="24"/>
          <w:szCs w:val="24"/>
          <w:lang w:eastAsia="tr-TR"/>
        </w:rPr>
        <w:t xml:space="preserve">Dönem boyunca herhangi bir zaman verilebilir ancak “Meslek Hizmetleri” ayı olan Ekim ayı içerisinde verilmesi tercih edilmelidir. </w:t>
      </w:r>
    </w:p>
    <w:p w:rsidR="00BF161B" w:rsidRDefault="009974C9" w:rsidP="00BF161B">
      <w:pPr>
        <w:spacing w:after="0" w:line="240" w:lineRule="auto"/>
        <w:jc w:val="both"/>
        <w:rPr>
          <w:rFonts w:eastAsia="Times New Roman" w:cstheme="minorHAnsi"/>
          <w:b/>
          <w:bCs/>
          <w:sz w:val="24"/>
          <w:szCs w:val="24"/>
          <w:lang w:eastAsia="tr-TR"/>
        </w:rPr>
      </w:pPr>
      <w:r w:rsidRPr="007B1B24">
        <w:rPr>
          <w:rFonts w:eastAsia="Times New Roman" w:cstheme="minorHAnsi"/>
          <w:sz w:val="24"/>
          <w:szCs w:val="24"/>
          <w:lang w:eastAsia="tr-TR"/>
        </w:rPr>
        <w:br/>
      </w:r>
      <w:r w:rsidRPr="007B1B24">
        <w:rPr>
          <w:rFonts w:eastAsia="Times New Roman" w:cstheme="minorHAnsi"/>
          <w:b/>
          <w:bCs/>
          <w:sz w:val="24"/>
          <w:szCs w:val="24"/>
          <w:lang w:eastAsia="tr-TR"/>
        </w:rPr>
        <w:br/>
        <w:t>Aday Önerme</w:t>
      </w:r>
    </w:p>
    <w:p w:rsidR="00BF161B" w:rsidRDefault="009974C9" w:rsidP="00BF161B">
      <w:pPr>
        <w:spacing w:after="0" w:line="240" w:lineRule="auto"/>
        <w:jc w:val="both"/>
        <w:rPr>
          <w:rFonts w:eastAsia="Times New Roman" w:cstheme="minorHAnsi"/>
          <w:sz w:val="24"/>
          <w:szCs w:val="24"/>
          <w:lang w:eastAsia="tr-TR"/>
        </w:rPr>
      </w:pPr>
      <w:r w:rsidRPr="007B1B24">
        <w:rPr>
          <w:rFonts w:eastAsia="Times New Roman" w:cstheme="minorHAnsi"/>
          <w:b/>
          <w:bCs/>
          <w:sz w:val="24"/>
          <w:szCs w:val="24"/>
          <w:lang w:eastAsia="tr-TR"/>
        </w:rPr>
        <w:br/>
        <w:t>Madde 3-</w:t>
      </w:r>
      <w:r w:rsidRPr="007B1B24">
        <w:rPr>
          <w:rFonts w:eastAsia="Times New Roman" w:cstheme="minorHAnsi"/>
          <w:sz w:val="24"/>
          <w:szCs w:val="24"/>
          <w:lang w:eastAsia="tr-TR"/>
        </w:rPr>
        <w:t xml:space="preserve"> </w:t>
      </w:r>
      <w:r w:rsidR="00BF161B">
        <w:rPr>
          <w:rFonts w:eastAsia="Times New Roman" w:cstheme="minorHAnsi"/>
          <w:sz w:val="24"/>
          <w:szCs w:val="24"/>
          <w:lang w:eastAsia="tr-TR"/>
        </w:rPr>
        <w:t xml:space="preserve"> Meslek Hizmetleri </w:t>
      </w:r>
      <w:r w:rsidRPr="007B1B24">
        <w:rPr>
          <w:rFonts w:eastAsia="Times New Roman" w:cstheme="minorHAnsi"/>
          <w:sz w:val="24"/>
          <w:szCs w:val="24"/>
          <w:lang w:eastAsia="tr-TR"/>
        </w:rPr>
        <w:t xml:space="preserve">Ödülü için, </w:t>
      </w:r>
      <w:r w:rsidR="00BF161B">
        <w:rPr>
          <w:rFonts w:eastAsia="Times New Roman" w:cstheme="minorHAnsi"/>
          <w:sz w:val="24"/>
          <w:szCs w:val="24"/>
          <w:lang w:eastAsia="tr-TR"/>
        </w:rPr>
        <w:t xml:space="preserve">tüm kulüp üyeleri aday önerebilir. Önerilen adayların özgeçmişleri ve öneren üye tarafından </w:t>
      </w:r>
      <w:r w:rsidR="00B97F4E">
        <w:rPr>
          <w:rFonts w:eastAsia="Times New Roman" w:cstheme="minorHAnsi"/>
          <w:sz w:val="24"/>
          <w:szCs w:val="24"/>
          <w:lang w:eastAsia="tr-TR"/>
        </w:rPr>
        <w:t xml:space="preserve">yazılı olarak </w:t>
      </w:r>
      <w:r w:rsidR="00BF161B">
        <w:rPr>
          <w:rFonts w:eastAsia="Times New Roman" w:cstheme="minorHAnsi"/>
          <w:sz w:val="24"/>
          <w:szCs w:val="24"/>
          <w:lang w:eastAsia="tr-TR"/>
        </w:rPr>
        <w:t>belirtilen ödül verme gerekçeleri yönetim kurulunda değerlendirilir. Kulüp dışından önerilen adayların değerlendirmeye alınıp alınmamasına Yönetim Kurulu karar verir.</w:t>
      </w:r>
    </w:p>
    <w:p w:rsidR="00980207" w:rsidRDefault="00980207" w:rsidP="00BF161B">
      <w:pPr>
        <w:spacing w:after="0" w:line="240" w:lineRule="auto"/>
        <w:jc w:val="both"/>
        <w:rPr>
          <w:rFonts w:eastAsia="Times New Roman" w:cstheme="minorHAnsi"/>
          <w:sz w:val="24"/>
          <w:szCs w:val="24"/>
          <w:lang w:eastAsia="tr-TR"/>
        </w:rPr>
      </w:pPr>
    </w:p>
    <w:p w:rsidR="0068196B" w:rsidRDefault="0068196B" w:rsidP="00BF161B">
      <w:pPr>
        <w:spacing w:after="0" w:line="240" w:lineRule="auto"/>
        <w:jc w:val="both"/>
        <w:rPr>
          <w:rFonts w:eastAsia="Times New Roman" w:cstheme="minorHAnsi"/>
          <w:sz w:val="24"/>
          <w:szCs w:val="24"/>
          <w:lang w:eastAsia="tr-TR"/>
        </w:rPr>
      </w:pPr>
      <w:r>
        <w:rPr>
          <w:rFonts w:eastAsia="Times New Roman" w:cstheme="minorHAnsi"/>
          <w:sz w:val="24"/>
          <w:szCs w:val="24"/>
          <w:lang w:eastAsia="tr-TR"/>
        </w:rPr>
        <w:t>Benzer şekilde birden fazla kulüp tarafından ortaklaşa verilecek bir meslek ödülü söz konusu ise bu da yine yönetim kurulunda değerlendirilir ve kulüp üyelerine bilgi verilir.</w:t>
      </w:r>
    </w:p>
    <w:p w:rsidR="00980207" w:rsidRPr="0046548C" w:rsidRDefault="00980207" w:rsidP="00BF161B">
      <w:pPr>
        <w:spacing w:after="0" w:line="240" w:lineRule="auto"/>
        <w:jc w:val="both"/>
        <w:rPr>
          <w:rFonts w:ascii="Calibri" w:eastAsia="Times New Roman" w:hAnsi="Calibri" w:cs="Calibri"/>
          <w:sz w:val="24"/>
          <w:szCs w:val="24"/>
          <w:lang w:eastAsia="tr-TR"/>
        </w:rPr>
      </w:pPr>
    </w:p>
    <w:p w:rsidR="0046548C" w:rsidRPr="0046548C" w:rsidRDefault="0046548C" w:rsidP="0046548C">
      <w:pPr>
        <w:pStyle w:val="ListParagraph"/>
        <w:numPr>
          <w:ilvl w:val="0"/>
          <w:numId w:val="3"/>
        </w:numPr>
        <w:spacing w:after="0" w:line="240" w:lineRule="auto"/>
        <w:contextualSpacing w:val="0"/>
        <w:rPr>
          <w:rFonts w:ascii="Calibri" w:hAnsi="Calibri" w:cs="Calibri"/>
        </w:rPr>
      </w:pPr>
      <w:r w:rsidRPr="0046548C">
        <w:rPr>
          <w:rFonts w:ascii="Calibri" w:hAnsi="Calibri" w:cs="Calibri"/>
        </w:rPr>
        <w:t>Bir kulüp farklı zamanlarda farklı toplantılarda birden fazla meslek ödülü verebilir</w:t>
      </w:r>
    </w:p>
    <w:p w:rsidR="0046548C" w:rsidRPr="0046548C" w:rsidRDefault="0046548C" w:rsidP="0046548C">
      <w:pPr>
        <w:pStyle w:val="ListParagraph"/>
        <w:numPr>
          <w:ilvl w:val="0"/>
          <w:numId w:val="3"/>
        </w:numPr>
        <w:spacing w:after="0" w:line="240" w:lineRule="auto"/>
        <w:contextualSpacing w:val="0"/>
        <w:rPr>
          <w:rFonts w:ascii="Calibri" w:hAnsi="Calibri" w:cs="Calibri"/>
        </w:rPr>
      </w:pPr>
      <w:r w:rsidRPr="0046548C">
        <w:rPr>
          <w:rFonts w:ascii="Calibri" w:hAnsi="Calibri" w:cs="Calibri"/>
        </w:rPr>
        <w:t>Ödülün bir gruba verilmesi durumu haricinde aynı toplantıda birden fazla kişiye ödül verilmesi tercih edilmemelidir.</w:t>
      </w:r>
    </w:p>
    <w:p w:rsidR="0046548C" w:rsidRPr="0046548C" w:rsidRDefault="0046548C" w:rsidP="0046548C">
      <w:pPr>
        <w:pStyle w:val="ListParagraph"/>
        <w:numPr>
          <w:ilvl w:val="0"/>
          <w:numId w:val="3"/>
        </w:numPr>
        <w:spacing w:after="0" w:line="240" w:lineRule="auto"/>
        <w:contextualSpacing w:val="0"/>
        <w:rPr>
          <w:rFonts w:ascii="Calibri" w:hAnsi="Calibri" w:cs="Calibri"/>
        </w:rPr>
      </w:pPr>
      <w:r w:rsidRPr="0046548C">
        <w:rPr>
          <w:rFonts w:ascii="Calibri" w:hAnsi="Calibri" w:cs="Calibri"/>
        </w:rPr>
        <w:t>Birden fazla kulübün ortak bir meslek ödülü vermesi durumunda da ortak ödül tek bir kişiye verilmeli, her kulübün kendi adayına ayrı ayrı ödül vermesi tercih edilmemelidir.</w:t>
      </w:r>
    </w:p>
    <w:p w:rsidR="00BF161B" w:rsidRDefault="009974C9" w:rsidP="00BF161B">
      <w:pPr>
        <w:spacing w:after="0" w:line="240" w:lineRule="auto"/>
        <w:jc w:val="both"/>
        <w:rPr>
          <w:rFonts w:eastAsia="Times New Roman" w:cstheme="minorHAnsi"/>
          <w:b/>
          <w:bCs/>
          <w:sz w:val="24"/>
          <w:szCs w:val="24"/>
          <w:lang w:eastAsia="tr-TR"/>
        </w:rPr>
      </w:pPr>
      <w:r w:rsidRPr="0046548C">
        <w:rPr>
          <w:rFonts w:ascii="Calibri" w:eastAsia="Times New Roman" w:hAnsi="Calibri" w:cs="Calibri"/>
          <w:sz w:val="24"/>
          <w:szCs w:val="24"/>
          <w:lang w:eastAsia="tr-TR"/>
        </w:rPr>
        <w:br/>
      </w:r>
      <w:r w:rsidRPr="0046548C">
        <w:rPr>
          <w:rFonts w:ascii="Calibri" w:eastAsia="Times New Roman" w:hAnsi="Calibri" w:cs="Calibri"/>
          <w:b/>
          <w:bCs/>
          <w:sz w:val="24"/>
          <w:szCs w:val="24"/>
          <w:lang w:eastAsia="tr-TR"/>
        </w:rPr>
        <w:br/>
      </w:r>
      <w:r w:rsidRPr="007B1B24">
        <w:rPr>
          <w:rFonts w:eastAsia="Times New Roman" w:cstheme="minorHAnsi"/>
          <w:b/>
          <w:bCs/>
          <w:sz w:val="24"/>
          <w:szCs w:val="24"/>
          <w:lang w:eastAsia="tr-TR"/>
        </w:rPr>
        <w:t>Ödül Verilecek Kişide Aranacak Kriterler</w:t>
      </w:r>
    </w:p>
    <w:p w:rsidR="00BF161B" w:rsidRDefault="009974C9" w:rsidP="00BF161B">
      <w:pPr>
        <w:spacing w:after="0" w:line="240" w:lineRule="auto"/>
        <w:jc w:val="both"/>
        <w:rPr>
          <w:rFonts w:eastAsia="Times New Roman" w:cstheme="minorHAnsi"/>
          <w:sz w:val="24"/>
          <w:szCs w:val="24"/>
          <w:lang w:eastAsia="tr-TR"/>
        </w:rPr>
      </w:pPr>
      <w:r w:rsidRPr="007B1B24">
        <w:rPr>
          <w:rFonts w:eastAsia="Times New Roman" w:cstheme="minorHAnsi"/>
          <w:b/>
          <w:bCs/>
          <w:sz w:val="24"/>
          <w:szCs w:val="24"/>
          <w:lang w:eastAsia="tr-TR"/>
        </w:rPr>
        <w:br/>
        <w:t>Madde 4-</w:t>
      </w:r>
      <w:r w:rsidRPr="007B1B24">
        <w:rPr>
          <w:rFonts w:eastAsia="Times New Roman" w:cstheme="minorHAnsi"/>
          <w:sz w:val="24"/>
          <w:szCs w:val="24"/>
          <w:lang w:eastAsia="tr-TR"/>
        </w:rPr>
        <w:t xml:space="preserve"> Ödül için </w:t>
      </w:r>
      <w:r w:rsidR="00BF161B">
        <w:rPr>
          <w:rFonts w:eastAsia="Times New Roman" w:cstheme="minorHAnsi"/>
          <w:sz w:val="24"/>
          <w:szCs w:val="24"/>
          <w:lang w:eastAsia="tr-TR"/>
        </w:rPr>
        <w:t>önerilen adaylarda aşağıdaki ölçütler aranır:</w:t>
      </w:r>
    </w:p>
    <w:p w:rsidR="00BF161B" w:rsidRDefault="009974C9" w:rsidP="00BF161B">
      <w:pPr>
        <w:spacing w:after="0" w:line="240" w:lineRule="auto"/>
        <w:jc w:val="both"/>
        <w:rPr>
          <w:rFonts w:eastAsia="Times New Roman" w:cstheme="minorHAnsi"/>
          <w:sz w:val="24"/>
          <w:szCs w:val="24"/>
          <w:lang w:eastAsia="tr-TR"/>
        </w:rPr>
      </w:pPr>
      <w:r w:rsidRPr="007B1B24">
        <w:rPr>
          <w:rFonts w:eastAsia="Times New Roman" w:cstheme="minorHAnsi"/>
          <w:sz w:val="24"/>
          <w:szCs w:val="24"/>
          <w:lang w:eastAsia="tr-TR"/>
        </w:rPr>
        <w:br/>
        <w:t>a) Yaşamın her alanında insani ve etik değerlere uygun davranmayı kişiliğinin vazgeçilmez ilkesi sayan,</w:t>
      </w:r>
    </w:p>
    <w:p w:rsidR="00BF161B" w:rsidRDefault="009974C9" w:rsidP="00BF161B">
      <w:pPr>
        <w:spacing w:after="0" w:line="240" w:lineRule="auto"/>
        <w:jc w:val="both"/>
        <w:rPr>
          <w:rFonts w:eastAsia="Times New Roman" w:cstheme="minorHAnsi"/>
          <w:sz w:val="24"/>
          <w:szCs w:val="24"/>
          <w:lang w:eastAsia="tr-TR"/>
        </w:rPr>
      </w:pPr>
      <w:r w:rsidRPr="007B1B24">
        <w:rPr>
          <w:rFonts w:eastAsia="Times New Roman" w:cstheme="minorHAnsi"/>
          <w:sz w:val="24"/>
          <w:szCs w:val="24"/>
          <w:lang w:eastAsia="tr-TR"/>
        </w:rPr>
        <w:br/>
        <w:t>b) Sahip olduğu bilgi, birikim ve her türlü mesleki-toplumsal pratiği, kamu çıkarları lehine kullanmayı etik ve ahlaki bir görev kabul eden,</w:t>
      </w:r>
    </w:p>
    <w:p w:rsidR="00980207" w:rsidRDefault="009974C9" w:rsidP="00BF161B">
      <w:pPr>
        <w:spacing w:after="0" w:line="240" w:lineRule="auto"/>
        <w:jc w:val="both"/>
        <w:rPr>
          <w:rFonts w:eastAsia="Times New Roman" w:cstheme="minorHAnsi"/>
          <w:sz w:val="24"/>
          <w:szCs w:val="24"/>
          <w:lang w:eastAsia="tr-TR"/>
        </w:rPr>
      </w:pPr>
      <w:r w:rsidRPr="007B1B24">
        <w:rPr>
          <w:rFonts w:eastAsia="Times New Roman" w:cstheme="minorHAnsi"/>
          <w:sz w:val="24"/>
          <w:szCs w:val="24"/>
          <w:lang w:eastAsia="tr-TR"/>
        </w:rPr>
        <w:lastRenderedPageBreak/>
        <w:br/>
        <w:t>c) Mesleğe ve topluma karşı görevlerini yerine getirerek,  mesleki saygınlığı korumak için bilgi ve becerilerini sürek</w:t>
      </w:r>
      <w:r w:rsidR="00BF161B">
        <w:rPr>
          <w:rFonts w:eastAsia="Times New Roman" w:cstheme="minorHAnsi"/>
          <w:sz w:val="24"/>
          <w:szCs w:val="24"/>
          <w:lang w:eastAsia="tr-TR"/>
        </w:rPr>
        <w:t>li geliştirmeyi ilke kabul eden</w:t>
      </w:r>
      <w:r w:rsidR="00980207">
        <w:rPr>
          <w:rFonts w:eastAsia="Times New Roman" w:cstheme="minorHAnsi"/>
          <w:sz w:val="24"/>
          <w:szCs w:val="24"/>
          <w:lang w:eastAsia="tr-TR"/>
        </w:rPr>
        <w:t>,</w:t>
      </w:r>
    </w:p>
    <w:p w:rsidR="00980207" w:rsidRDefault="00980207" w:rsidP="00BF161B">
      <w:pPr>
        <w:spacing w:after="0" w:line="240" w:lineRule="auto"/>
        <w:jc w:val="both"/>
        <w:rPr>
          <w:rFonts w:eastAsia="Times New Roman" w:cstheme="minorHAnsi"/>
          <w:sz w:val="24"/>
          <w:szCs w:val="24"/>
          <w:lang w:eastAsia="tr-TR"/>
        </w:rPr>
      </w:pPr>
    </w:p>
    <w:p w:rsidR="00BF161B" w:rsidRDefault="00980207" w:rsidP="00BF161B">
      <w:pPr>
        <w:spacing w:after="0" w:line="240" w:lineRule="auto"/>
        <w:jc w:val="both"/>
        <w:rPr>
          <w:rFonts w:eastAsia="Times New Roman" w:cstheme="minorHAnsi"/>
          <w:sz w:val="24"/>
          <w:szCs w:val="24"/>
          <w:lang w:eastAsia="tr-TR"/>
        </w:rPr>
      </w:pPr>
      <w:r>
        <w:rPr>
          <w:rFonts w:eastAsia="Times New Roman" w:cstheme="minorHAnsi"/>
          <w:sz w:val="24"/>
          <w:szCs w:val="24"/>
          <w:lang w:eastAsia="tr-TR"/>
        </w:rPr>
        <w:t>d) Kaybolmaya yüz tutan bir mesleği icra etmekte olan</w:t>
      </w:r>
      <w:r w:rsidR="00BF161B">
        <w:rPr>
          <w:rFonts w:eastAsia="Times New Roman" w:cstheme="minorHAnsi"/>
          <w:sz w:val="24"/>
          <w:szCs w:val="24"/>
          <w:lang w:eastAsia="tr-TR"/>
        </w:rPr>
        <w:t xml:space="preserve"> </w:t>
      </w:r>
      <w:r w:rsidR="009974C9" w:rsidRPr="007B1B24">
        <w:rPr>
          <w:rFonts w:eastAsia="Times New Roman" w:cstheme="minorHAnsi"/>
          <w:sz w:val="24"/>
          <w:szCs w:val="24"/>
          <w:lang w:eastAsia="tr-TR"/>
        </w:rPr>
        <w:t xml:space="preserve">kişiler </w:t>
      </w:r>
      <w:r w:rsidR="00BF161B">
        <w:rPr>
          <w:rFonts w:eastAsia="Times New Roman" w:cstheme="minorHAnsi"/>
          <w:sz w:val="24"/>
          <w:szCs w:val="24"/>
          <w:lang w:eastAsia="tr-TR"/>
        </w:rPr>
        <w:t>aday olarak önerilebilir.</w:t>
      </w:r>
    </w:p>
    <w:p w:rsidR="00BF161B" w:rsidRDefault="00BF161B" w:rsidP="00BF161B">
      <w:pPr>
        <w:spacing w:after="0" w:line="240" w:lineRule="auto"/>
        <w:jc w:val="both"/>
        <w:rPr>
          <w:rFonts w:eastAsia="Times New Roman" w:cstheme="minorHAnsi"/>
          <w:sz w:val="24"/>
          <w:szCs w:val="24"/>
          <w:lang w:eastAsia="tr-TR"/>
        </w:rPr>
      </w:pPr>
    </w:p>
    <w:p w:rsidR="00695436" w:rsidRDefault="00695436" w:rsidP="00BF161B">
      <w:pPr>
        <w:spacing w:after="0" w:line="240" w:lineRule="auto"/>
        <w:jc w:val="both"/>
        <w:rPr>
          <w:rFonts w:eastAsia="Times New Roman" w:cstheme="minorHAnsi"/>
          <w:sz w:val="24"/>
          <w:szCs w:val="24"/>
          <w:lang w:eastAsia="tr-TR"/>
        </w:rPr>
      </w:pPr>
      <w:r>
        <w:rPr>
          <w:rFonts w:eastAsia="Times New Roman" w:cstheme="minorHAnsi"/>
          <w:sz w:val="24"/>
          <w:szCs w:val="24"/>
          <w:lang w:eastAsia="tr-TR"/>
        </w:rPr>
        <w:t>Adayların, Rotary’nin Dil, Din, Irk, Renk, Cinsiyet, Siyasi ya da politik görüş ayırımı yapılmaması yönündeki temel ilkeleri doğrultusunda tümüyle tarafsız ve objektif bir bakış açısı ile belirlenmesi gereklidir.</w:t>
      </w:r>
    </w:p>
    <w:p w:rsidR="00695436" w:rsidRDefault="00695436" w:rsidP="00BF161B">
      <w:pPr>
        <w:spacing w:after="0" w:line="240" w:lineRule="auto"/>
        <w:jc w:val="both"/>
        <w:rPr>
          <w:rFonts w:eastAsia="Times New Roman" w:cstheme="minorHAnsi"/>
          <w:sz w:val="24"/>
          <w:szCs w:val="24"/>
          <w:lang w:eastAsia="tr-TR"/>
        </w:rPr>
      </w:pPr>
    </w:p>
    <w:p w:rsidR="00BF161B" w:rsidRDefault="00BF161B" w:rsidP="00BF161B">
      <w:pPr>
        <w:spacing w:after="0" w:line="240" w:lineRule="auto"/>
        <w:jc w:val="both"/>
        <w:rPr>
          <w:rFonts w:eastAsia="Times New Roman" w:cstheme="minorHAnsi"/>
          <w:sz w:val="24"/>
          <w:szCs w:val="24"/>
          <w:lang w:eastAsia="tr-TR"/>
        </w:rPr>
      </w:pPr>
      <w:r>
        <w:rPr>
          <w:rFonts w:eastAsia="Times New Roman" w:cstheme="minorHAnsi"/>
          <w:sz w:val="24"/>
          <w:szCs w:val="24"/>
          <w:lang w:eastAsia="tr-TR"/>
        </w:rPr>
        <w:t xml:space="preserve">Adayın hayatta olması ve önerilen tarihte yapılacak olan ödül törenine şahsen katılabilecek olması gereklidir. </w:t>
      </w:r>
    </w:p>
    <w:p w:rsidR="00BF161B" w:rsidRDefault="00BF161B" w:rsidP="00BF161B">
      <w:pPr>
        <w:spacing w:after="0" w:line="240" w:lineRule="auto"/>
        <w:jc w:val="both"/>
        <w:rPr>
          <w:rFonts w:eastAsia="Times New Roman" w:cstheme="minorHAnsi"/>
          <w:sz w:val="24"/>
          <w:szCs w:val="24"/>
          <w:lang w:eastAsia="tr-TR"/>
        </w:rPr>
      </w:pPr>
    </w:p>
    <w:p w:rsidR="00BF161B" w:rsidRDefault="00BF161B" w:rsidP="00BF161B">
      <w:pPr>
        <w:spacing w:after="0" w:line="240" w:lineRule="auto"/>
        <w:jc w:val="both"/>
        <w:rPr>
          <w:rFonts w:eastAsia="Times New Roman" w:cstheme="minorHAnsi"/>
          <w:sz w:val="24"/>
          <w:szCs w:val="24"/>
          <w:lang w:eastAsia="tr-TR"/>
        </w:rPr>
      </w:pPr>
      <w:r>
        <w:rPr>
          <w:rFonts w:eastAsia="Times New Roman" w:cstheme="minorHAnsi"/>
          <w:sz w:val="24"/>
          <w:szCs w:val="24"/>
          <w:lang w:eastAsia="tr-TR"/>
        </w:rPr>
        <w:t>Herhangi bir Rotary Kulübünde faal ya da onur üyesi olan Rotaryenler aday gösterilemez.</w:t>
      </w:r>
    </w:p>
    <w:p w:rsidR="00B97F4E" w:rsidRDefault="00B97F4E" w:rsidP="00BF161B">
      <w:pPr>
        <w:spacing w:after="0" w:line="240" w:lineRule="auto"/>
        <w:jc w:val="both"/>
        <w:rPr>
          <w:rFonts w:eastAsia="Times New Roman" w:cstheme="minorHAnsi"/>
          <w:sz w:val="24"/>
          <w:szCs w:val="24"/>
          <w:lang w:eastAsia="tr-TR"/>
        </w:rPr>
      </w:pPr>
    </w:p>
    <w:p w:rsidR="00B97F4E" w:rsidRDefault="00B97F4E" w:rsidP="00BF161B">
      <w:pPr>
        <w:spacing w:after="0" w:line="240" w:lineRule="auto"/>
        <w:jc w:val="both"/>
        <w:rPr>
          <w:rFonts w:eastAsia="Times New Roman" w:cstheme="minorHAnsi"/>
          <w:sz w:val="24"/>
          <w:szCs w:val="24"/>
          <w:lang w:eastAsia="tr-TR"/>
        </w:rPr>
      </w:pPr>
      <w:r>
        <w:rPr>
          <w:rFonts w:eastAsia="Times New Roman" w:cstheme="minorHAnsi"/>
          <w:sz w:val="24"/>
          <w:szCs w:val="24"/>
          <w:lang w:eastAsia="tr-TR"/>
        </w:rPr>
        <w:t>Bölge içerisindeki herhangi bir kulüpten son 3 yıl içerisinde Meslek Ödülü alm</w:t>
      </w:r>
      <w:r w:rsidR="00980207">
        <w:rPr>
          <w:rFonts w:eastAsia="Times New Roman" w:cstheme="minorHAnsi"/>
          <w:sz w:val="24"/>
          <w:szCs w:val="24"/>
          <w:lang w:eastAsia="tr-TR"/>
        </w:rPr>
        <w:t>ış kişiler aday gösterilemezler (Bu konuda Bölge Web sitesine girilmiş olan bilgiler kontrol edilmelidir).</w:t>
      </w:r>
    </w:p>
    <w:p w:rsidR="00E51454" w:rsidRDefault="00E51454" w:rsidP="00BF161B">
      <w:pPr>
        <w:spacing w:after="0" w:line="240" w:lineRule="auto"/>
        <w:jc w:val="both"/>
        <w:rPr>
          <w:rFonts w:eastAsia="Times New Roman" w:cstheme="minorHAnsi"/>
          <w:sz w:val="24"/>
          <w:szCs w:val="24"/>
          <w:lang w:eastAsia="tr-TR"/>
        </w:rPr>
      </w:pPr>
      <w:bookmarkStart w:id="0" w:name="_GoBack"/>
      <w:bookmarkEnd w:id="0"/>
    </w:p>
    <w:p w:rsidR="00E51454" w:rsidRDefault="00E51454" w:rsidP="00BF161B">
      <w:pPr>
        <w:spacing w:after="0" w:line="240" w:lineRule="auto"/>
        <w:jc w:val="both"/>
        <w:rPr>
          <w:rFonts w:eastAsia="Times New Roman" w:cstheme="minorHAnsi"/>
          <w:sz w:val="24"/>
          <w:szCs w:val="24"/>
          <w:lang w:eastAsia="tr-TR"/>
        </w:rPr>
      </w:pPr>
      <w:r>
        <w:rPr>
          <w:rFonts w:eastAsia="Times New Roman" w:cstheme="minorHAnsi"/>
          <w:sz w:val="24"/>
          <w:szCs w:val="24"/>
          <w:lang w:eastAsia="tr-TR"/>
        </w:rPr>
        <w:t xml:space="preserve">Meslek Ödülü’nün ödülü alan kişi için </w:t>
      </w:r>
      <w:r w:rsidR="00C07CE4">
        <w:rPr>
          <w:rFonts w:eastAsia="Times New Roman" w:cstheme="minorHAnsi"/>
          <w:sz w:val="24"/>
          <w:szCs w:val="24"/>
          <w:lang w:eastAsia="tr-TR"/>
        </w:rPr>
        <w:t>ciddi bir değer taşıması ön planda tutulmalı, Meslek Ödülü’nü yalnızca medyada yer alabilmek amacı için kullanmaktan kaçınılmalıdır.</w:t>
      </w:r>
    </w:p>
    <w:p w:rsidR="00695436" w:rsidRDefault="00695436" w:rsidP="00BF161B">
      <w:pPr>
        <w:spacing w:after="0" w:line="240" w:lineRule="auto"/>
        <w:jc w:val="both"/>
        <w:rPr>
          <w:rFonts w:eastAsia="Times New Roman" w:cstheme="minorHAnsi"/>
          <w:sz w:val="24"/>
          <w:szCs w:val="24"/>
          <w:lang w:eastAsia="tr-TR"/>
        </w:rPr>
      </w:pPr>
    </w:p>
    <w:p w:rsidR="00695436" w:rsidRDefault="00695436" w:rsidP="00695436">
      <w:pPr>
        <w:spacing w:after="0" w:line="240" w:lineRule="auto"/>
        <w:jc w:val="both"/>
        <w:rPr>
          <w:rFonts w:eastAsia="Times New Roman" w:cstheme="minorHAnsi"/>
          <w:b/>
          <w:bCs/>
          <w:sz w:val="24"/>
          <w:szCs w:val="24"/>
          <w:lang w:eastAsia="tr-TR"/>
        </w:rPr>
      </w:pPr>
      <w:r>
        <w:rPr>
          <w:rFonts w:eastAsia="Times New Roman" w:cstheme="minorHAnsi"/>
          <w:b/>
          <w:bCs/>
          <w:sz w:val="24"/>
          <w:szCs w:val="24"/>
          <w:lang w:eastAsia="tr-TR"/>
        </w:rPr>
        <w:t>Seçici Kurul</w:t>
      </w:r>
    </w:p>
    <w:p w:rsidR="00695436" w:rsidRDefault="00695436" w:rsidP="00695436">
      <w:pPr>
        <w:spacing w:after="0" w:line="240" w:lineRule="auto"/>
        <w:jc w:val="both"/>
        <w:rPr>
          <w:rFonts w:eastAsia="Times New Roman" w:cstheme="minorHAnsi"/>
          <w:sz w:val="24"/>
          <w:szCs w:val="24"/>
          <w:lang w:eastAsia="tr-TR"/>
        </w:rPr>
      </w:pPr>
      <w:r>
        <w:rPr>
          <w:rFonts w:eastAsia="Times New Roman" w:cstheme="minorHAnsi"/>
          <w:b/>
          <w:bCs/>
          <w:sz w:val="24"/>
          <w:szCs w:val="24"/>
          <w:lang w:eastAsia="tr-TR"/>
        </w:rPr>
        <w:br/>
        <w:t>Madde 5</w:t>
      </w:r>
      <w:r w:rsidRPr="007B1B24">
        <w:rPr>
          <w:rFonts w:eastAsia="Times New Roman" w:cstheme="minorHAnsi"/>
          <w:b/>
          <w:bCs/>
          <w:sz w:val="24"/>
          <w:szCs w:val="24"/>
          <w:lang w:eastAsia="tr-TR"/>
        </w:rPr>
        <w:t>-</w:t>
      </w:r>
      <w:r w:rsidRPr="007B1B24">
        <w:rPr>
          <w:rFonts w:eastAsia="Times New Roman" w:cstheme="minorHAnsi"/>
          <w:sz w:val="24"/>
          <w:szCs w:val="24"/>
          <w:lang w:eastAsia="tr-TR"/>
        </w:rPr>
        <w:t xml:space="preserve"> Ödül için</w:t>
      </w:r>
      <w:r>
        <w:rPr>
          <w:rFonts w:eastAsia="Times New Roman" w:cstheme="minorHAnsi"/>
          <w:sz w:val="24"/>
          <w:szCs w:val="24"/>
          <w:lang w:eastAsia="tr-TR"/>
        </w:rPr>
        <w:t xml:space="preserve"> önerilen adaylar, aday önerme süresinin bitiminde kulübün yönetim kurulu tarafından değerlendirmeye tabi tutularak ödül verilecek olan kişi(ler) belirlenir ve bu yönetim kurulu kararı Dernek Karar Defterine işlenir.</w:t>
      </w:r>
    </w:p>
    <w:p w:rsidR="00980207" w:rsidRDefault="00980207" w:rsidP="00695436">
      <w:pPr>
        <w:spacing w:after="0" w:line="240" w:lineRule="auto"/>
        <w:jc w:val="both"/>
        <w:rPr>
          <w:rFonts w:eastAsia="Times New Roman" w:cstheme="minorHAnsi"/>
          <w:sz w:val="24"/>
          <w:szCs w:val="24"/>
          <w:lang w:eastAsia="tr-TR"/>
        </w:rPr>
      </w:pPr>
    </w:p>
    <w:p w:rsidR="00695436" w:rsidRDefault="00695436" w:rsidP="00695436">
      <w:pPr>
        <w:spacing w:after="0" w:line="240" w:lineRule="auto"/>
        <w:jc w:val="both"/>
        <w:rPr>
          <w:rFonts w:eastAsia="Times New Roman" w:cstheme="minorHAnsi"/>
          <w:sz w:val="24"/>
          <w:szCs w:val="24"/>
          <w:lang w:eastAsia="tr-TR"/>
        </w:rPr>
      </w:pPr>
      <w:r>
        <w:rPr>
          <w:rFonts w:eastAsia="Times New Roman" w:cstheme="minorHAnsi"/>
          <w:sz w:val="24"/>
          <w:szCs w:val="24"/>
          <w:lang w:eastAsia="tr-TR"/>
        </w:rPr>
        <w:t>Önerdiği adayı seçilmeyen üyelere gerekçeli karar sözlü ya da yazılı olarak bildirilir.</w:t>
      </w:r>
    </w:p>
    <w:p w:rsidR="00980207" w:rsidRDefault="00980207" w:rsidP="00695436">
      <w:pPr>
        <w:spacing w:after="0" w:line="240" w:lineRule="auto"/>
        <w:jc w:val="both"/>
        <w:rPr>
          <w:rFonts w:eastAsia="Times New Roman" w:cstheme="minorHAnsi"/>
          <w:sz w:val="24"/>
          <w:szCs w:val="24"/>
          <w:lang w:eastAsia="tr-TR"/>
        </w:rPr>
      </w:pPr>
    </w:p>
    <w:p w:rsidR="00695436" w:rsidRDefault="00695436" w:rsidP="00695436">
      <w:pPr>
        <w:spacing w:after="0" w:line="240" w:lineRule="auto"/>
        <w:jc w:val="both"/>
        <w:rPr>
          <w:rFonts w:eastAsia="Times New Roman" w:cstheme="minorHAnsi"/>
          <w:sz w:val="24"/>
          <w:szCs w:val="24"/>
          <w:lang w:eastAsia="tr-TR"/>
        </w:rPr>
      </w:pPr>
      <w:r>
        <w:rPr>
          <w:rFonts w:eastAsia="Times New Roman" w:cstheme="minorHAnsi"/>
          <w:sz w:val="24"/>
          <w:szCs w:val="24"/>
          <w:lang w:eastAsia="tr-TR"/>
        </w:rPr>
        <w:t>Yönetim kurulu kararı kesin nitelikte olup itiraz edilemez.</w:t>
      </w:r>
    </w:p>
    <w:p w:rsidR="00980207" w:rsidRDefault="00980207" w:rsidP="00695436">
      <w:pPr>
        <w:spacing w:after="0" w:line="240" w:lineRule="auto"/>
        <w:jc w:val="both"/>
        <w:rPr>
          <w:rFonts w:eastAsia="Times New Roman" w:cstheme="minorHAnsi"/>
          <w:sz w:val="24"/>
          <w:szCs w:val="24"/>
          <w:lang w:eastAsia="tr-TR"/>
        </w:rPr>
      </w:pPr>
    </w:p>
    <w:p w:rsidR="00980207" w:rsidRDefault="00980207" w:rsidP="00695436">
      <w:pPr>
        <w:spacing w:after="0" w:line="240" w:lineRule="auto"/>
        <w:jc w:val="both"/>
        <w:rPr>
          <w:rFonts w:eastAsia="Times New Roman" w:cstheme="minorHAnsi"/>
          <w:sz w:val="24"/>
          <w:szCs w:val="24"/>
          <w:lang w:eastAsia="tr-TR"/>
        </w:rPr>
      </w:pPr>
      <w:r>
        <w:rPr>
          <w:rFonts w:eastAsia="Times New Roman" w:cstheme="minorHAnsi"/>
          <w:sz w:val="24"/>
          <w:szCs w:val="24"/>
          <w:lang w:eastAsia="tr-TR"/>
        </w:rPr>
        <w:t xml:space="preserve">Aday saptanırken, mutlaka adli araştırma yapılmalı, ilgili meslek odası, meslektaşları ve bağlı bulunduğu kurum yetkililerinden bilgi alınmalıdır. </w:t>
      </w:r>
    </w:p>
    <w:p w:rsidR="00C07CE4" w:rsidRDefault="00C07CE4" w:rsidP="00BF161B">
      <w:pPr>
        <w:spacing w:after="0" w:line="240" w:lineRule="auto"/>
        <w:jc w:val="both"/>
        <w:rPr>
          <w:rFonts w:eastAsia="Times New Roman" w:cstheme="minorHAnsi"/>
          <w:sz w:val="24"/>
          <w:szCs w:val="24"/>
          <w:lang w:eastAsia="tr-TR"/>
        </w:rPr>
      </w:pPr>
    </w:p>
    <w:p w:rsidR="00C07CE4" w:rsidRPr="00C07CE4" w:rsidRDefault="00C07CE4" w:rsidP="00BF161B">
      <w:pPr>
        <w:spacing w:after="0" w:line="240" w:lineRule="auto"/>
        <w:jc w:val="both"/>
        <w:rPr>
          <w:rFonts w:eastAsia="Times New Roman" w:cstheme="minorHAnsi"/>
          <w:b/>
          <w:sz w:val="24"/>
          <w:szCs w:val="24"/>
          <w:lang w:eastAsia="tr-TR"/>
        </w:rPr>
      </w:pPr>
      <w:r w:rsidRPr="00C07CE4">
        <w:rPr>
          <w:rFonts w:eastAsia="Times New Roman" w:cstheme="minorHAnsi"/>
          <w:b/>
          <w:sz w:val="24"/>
          <w:szCs w:val="24"/>
          <w:lang w:eastAsia="tr-TR"/>
        </w:rPr>
        <w:t>Ödülün Niteliği</w:t>
      </w:r>
    </w:p>
    <w:p w:rsidR="000A27D8" w:rsidRDefault="009974C9" w:rsidP="00BF161B">
      <w:pPr>
        <w:spacing w:after="0" w:line="240" w:lineRule="auto"/>
        <w:jc w:val="both"/>
        <w:rPr>
          <w:rFonts w:eastAsia="Times New Roman" w:cstheme="minorHAnsi"/>
          <w:sz w:val="24"/>
          <w:szCs w:val="24"/>
          <w:lang w:eastAsia="tr-TR"/>
        </w:rPr>
      </w:pPr>
      <w:r w:rsidRPr="007B1B24">
        <w:rPr>
          <w:rFonts w:eastAsia="Times New Roman" w:cstheme="minorHAnsi"/>
          <w:sz w:val="24"/>
          <w:szCs w:val="24"/>
          <w:lang w:eastAsia="tr-TR"/>
        </w:rPr>
        <w:br/>
      </w:r>
      <w:r w:rsidR="00C07CE4">
        <w:rPr>
          <w:rFonts w:eastAsia="Times New Roman" w:cstheme="minorHAnsi"/>
          <w:b/>
          <w:bCs/>
          <w:sz w:val="24"/>
          <w:szCs w:val="24"/>
          <w:lang w:eastAsia="tr-TR"/>
        </w:rPr>
        <w:t>Madde 5</w:t>
      </w:r>
      <w:r w:rsidRPr="007B1B24">
        <w:rPr>
          <w:rFonts w:eastAsia="Times New Roman" w:cstheme="minorHAnsi"/>
          <w:b/>
          <w:bCs/>
          <w:sz w:val="24"/>
          <w:szCs w:val="24"/>
          <w:lang w:eastAsia="tr-TR"/>
        </w:rPr>
        <w:t xml:space="preserve">- </w:t>
      </w:r>
      <w:r w:rsidR="000A27D8" w:rsidRPr="000A27D8">
        <w:rPr>
          <w:rFonts w:eastAsia="Times New Roman" w:cstheme="minorHAnsi"/>
          <w:bCs/>
          <w:sz w:val="24"/>
          <w:szCs w:val="24"/>
          <w:lang w:eastAsia="tr-TR"/>
        </w:rPr>
        <w:t>Meslek Ödülü olarak</w:t>
      </w:r>
      <w:r w:rsidR="000A27D8">
        <w:rPr>
          <w:rFonts w:eastAsia="Times New Roman" w:cstheme="minorHAnsi"/>
          <w:sz w:val="24"/>
          <w:szCs w:val="24"/>
          <w:lang w:eastAsia="tr-TR"/>
        </w:rPr>
        <w:t xml:space="preserve"> manevi değer olan bir berat ya da plaket verilebileceği gibi gerekli durumlarda yönetim kurulu kararı ile mesleki araç-gereç temini ve/veya maddi destek ödülü de verilebilir.</w:t>
      </w:r>
    </w:p>
    <w:p w:rsidR="0068196B" w:rsidRDefault="0068196B" w:rsidP="00BF161B">
      <w:pPr>
        <w:spacing w:after="0" w:line="240" w:lineRule="auto"/>
        <w:jc w:val="both"/>
        <w:rPr>
          <w:rFonts w:eastAsia="Times New Roman" w:cstheme="minorHAnsi"/>
          <w:sz w:val="24"/>
          <w:szCs w:val="24"/>
          <w:lang w:eastAsia="tr-TR"/>
        </w:rPr>
      </w:pPr>
    </w:p>
    <w:p w:rsidR="0068196B" w:rsidRPr="00C07CE4" w:rsidRDefault="0068196B" w:rsidP="0068196B">
      <w:pPr>
        <w:spacing w:after="0" w:line="240" w:lineRule="auto"/>
        <w:jc w:val="both"/>
        <w:rPr>
          <w:rFonts w:eastAsia="Times New Roman" w:cstheme="minorHAnsi"/>
          <w:b/>
          <w:sz w:val="24"/>
          <w:szCs w:val="24"/>
          <w:lang w:eastAsia="tr-TR"/>
        </w:rPr>
      </w:pPr>
      <w:r>
        <w:rPr>
          <w:rFonts w:eastAsia="Times New Roman" w:cstheme="minorHAnsi"/>
          <w:b/>
          <w:sz w:val="24"/>
          <w:szCs w:val="24"/>
          <w:lang w:eastAsia="tr-TR"/>
        </w:rPr>
        <w:t>Ödül Töreni</w:t>
      </w:r>
    </w:p>
    <w:p w:rsidR="0068196B" w:rsidRDefault="0068196B" w:rsidP="0068196B">
      <w:pPr>
        <w:spacing w:after="0" w:line="240" w:lineRule="auto"/>
        <w:jc w:val="both"/>
        <w:rPr>
          <w:rFonts w:eastAsia="Times New Roman" w:cstheme="minorHAnsi"/>
          <w:bCs/>
          <w:sz w:val="24"/>
          <w:szCs w:val="24"/>
          <w:lang w:eastAsia="tr-TR"/>
        </w:rPr>
      </w:pPr>
      <w:r w:rsidRPr="007B1B24">
        <w:rPr>
          <w:rFonts w:eastAsia="Times New Roman" w:cstheme="minorHAnsi"/>
          <w:sz w:val="24"/>
          <w:szCs w:val="24"/>
          <w:lang w:eastAsia="tr-TR"/>
        </w:rPr>
        <w:br/>
      </w:r>
      <w:r>
        <w:rPr>
          <w:rFonts w:eastAsia="Times New Roman" w:cstheme="minorHAnsi"/>
          <w:b/>
          <w:bCs/>
          <w:sz w:val="24"/>
          <w:szCs w:val="24"/>
          <w:lang w:eastAsia="tr-TR"/>
        </w:rPr>
        <w:t>Madde 6</w:t>
      </w:r>
      <w:r w:rsidRPr="007B1B24">
        <w:rPr>
          <w:rFonts w:eastAsia="Times New Roman" w:cstheme="minorHAnsi"/>
          <w:b/>
          <w:bCs/>
          <w:sz w:val="24"/>
          <w:szCs w:val="24"/>
          <w:lang w:eastAsia="tr-TR"/>
        </w:rPr>
        <w:t xml:space="preserve">- </w:t>
      </w:r>
      <w:r w:rsidRPr="000A27D8">
        <w:rPr>
          <w:rFonts w:eastAsia="Times New Roman" w:cstheme="minorHAnsi"/>
          <w:bCs/>
          <w:sz w:val="24"/>
          <w:szCs w:val="24"/>
          <w:lang w:eastAsia="tr-TR"/>
        </w:rPr>
        <w:t>Meslek Ödülü</w:t>
      </w:r>
      <w:r>
        <w:rPr>
          <w:rFonts w:eastAsia="Times New Roman" w:cstheme="minorHAnsi"/>
          <w:bCs/>
          <w:sz w:val="24"/>
          <w:szCs w:val="24"/>
          <w:lang w:eastAsia="tr-TR"/>
        </w:rPr>
        <w:t xml:space="preserve"> mutlaka topluma açık ve isteyen herkezin katılabileceği bir ortamda verilmelidir.</w:t>
      </w:r>
    </w:p>
    <w:p w:rsidR="009B1261" w:rsidRDefault="009B1261" w:rsidP="0068196B">
      <w:pPr>
        <w:spacing w:after="0" w:line="240" w:lineRule="auto"/>
        <w:jc w:val="both"/>
        <w:rPr>
          <w:rFonts w:eastAsia="Times New Roman" w:cstheme="minorHAnsi"/>
          <w:bCs/>
          <w:sz w:val="24"/>
          <w:szCs w:val="24"/>
          <w:lang w:eastAsia="tr-TR"/>
        </w:rPr>
      </w:pPr>
    </w:p>
    <w:p w:rsidR="00980207" w:rsidRDefault="0068196B" w:rsidP="0068196B">
      <w:pPr>
        <w:spacing w:after="0" w:line="240" w:lineRule="auto"/>
        <w:jc w:val="both"/>
        <w:rPr>
          <w:rFonts w:eastAsia="Times New Roman" w:cstheme="minorHAnsi"/>
          <w:bCs/>
          <w:sz w:val="24"/>
          <w:szCs w:val="24"/>
          <w:lang w:eastAsia="tr-TR"/>
        </w:rPr>
      </w:pPr>
      <w:r>
        <w:rPr>
          <w:rFonts w:eastAsia="Times New Roman" w:cstheme="minorHAnsi"/>
          <w:bCs/>
          <w:sz w:val="24"/>
          <w:szCs w:val="24"/>
          <w:lang w:eastAsia="tr-TR"/>
        </w:rPr>
        <w:t xml:space="preserve">Ödül Töreninin yapılacağı yer ve zaman en az 10 gün öncesinden Bölge Görevlilerine bildirilmeli ve katılımlarının sağlanıp sağlanamayacağı belirlenmelidir. </w:t>
      </w:r>
    </w:p>
    <w:p w:rsidR="00980207" w:rsidRDefault="00980207" w:rsidP="0068196B">
      <w:pPr>
        <w:spacing w:after="0" w:line="240" w:lineRule="auto"/>
        <w:jc w:val="both"/>
        <w:rPr>
          <w:rFonts w:eastAsia="Times New Roman" w:cstheme="minorHAnsi"/>
          <w:bCs/>
          <w:sz w:val="24"/>
          <w:szCs w:val="24"/>
          <w:lang w:eastAsia="tr-TR"/>
        </w:rPr>
      </w:pPr>
    </w:p>
    <w:p w:rsidR="0068196B" w:rsidRDefault="0068196B" w:rsidP="0068196B">
      <w:pPr>
        <w:spacing w:after="0" w:line="240" w:lineRule="auto"/>
        <w:jc w:val="both"/>
        <w:rPr>
          <w:rFonts w:eastAsia="Times New Roman" w:cstheme="minorHAnsi"/>
          <w:bCs/>
          <w:sz w:val="24"/>
          <w:szCs w:val="24"/>
          <w:lang w:eastAsia="tr-TR"/>
        </w:rPr>
      </w:pPr>
      <w:r>
        <w:rPr>
          <w:rFonts w:eastAsia="Times New Roman" w:cstheme="minorHAnsi"/>
          <w:bCs/>
          <w:sz w:val="24"/>
          <w:szCs w:val="24"/>
          <w:lang w:eastAsia="tr-TR"/>
        </w:rPr>
        <w:t xml:space="preserve">Eş zamanlı olarak hazırlanacak olan bir “Basın Duyurusu” da ilgili medya kuruluşlarına </w:t>
      </w:r>
      <w:r w:rsidR="00980207">
        <w:rPr>
          <w:rFonts w:eastAsia="Times New Roman" w:cstheme="minorHAnsi"/>
          <w:bCs/>
          <w:sz w:val="24"/>
          <w:szCs w:val="24"/>
          <w:lang w:eastAsia="tr-TR"/>
        </w:rPr>
        <w:t xml:space="preserve">mutlaka </w:t>
      </w:r>
      <w:r>
        <w:rPr>
          <w:rFonts w:eastAsia="Times New Roman" w:cstheme="minorHAnsi"/>
          <w:bCs/>
          <w:sz w:val="24"/>
          <w:szCs w:val="24"/>
          <w:lang w:eastAsia="tr-TR"/>
        </w:rPr>
        <w:t>iletilmelidir.</w:t>
      </w:r>
      <w:r w:rsidR="00980207">
        <w:rPr>
          <w:rFonts w:eastAsia="Times New Roman" w:cstheme="minorHAnsi"/>
          <w:bCs/>
          <w:sz w:val="24"/>
          <w:szCs w:val="24"/>
          <w:lang w:eastAsia="tr-TR"/>
        </w:rPr>
        <w:t xml:space="preserve"> Basın bülteninde ödülün gerekçeleri vurgulanarak adayın ön plana çıkarılması sağlanmalıdır.</w:t>
      </w:r>
    </w:p>
    <w:p w:rsidR="00980207" w:rsidRDefault="00980207" w:rsidP="0068196B">
      <w:pPr>
        <w:spacing w:after="0" w:line="240" w:lineRule="auto"/>
        <w:jc w:val="both"/>
        <w:rPr>
          <w:rFonts w:eastAsia="Times New Roman" w:cstheme="minorHAnsi"/>
          <w:bCs/>
          <w:sz w:val="24"/>
          <w:szCs w:val="24"/>
          <w:lang w:eastAsia="tr-TR"/>
        </w:rPr>
      </w:pPr>
    </w:p>
    <w:p w:rsidR="0068196B" w:rsidRDefault="0068196B" w:rsidP="0068196B">
      <w:pPr>
        <w:spacing w:after="0" w:line="240" w:lineRule="auto"/>
        <w:jc w:val="both"/>
        <w:rPr>
          <w:rFonts w:eastAsia="Times New Roman" w:cstheme="minorHAnsi"/>
          <w:bCs/>
          <w:sz w:val="24"/>
          <w:szCs w:val="24"/>
          <w:lang w:eastAsia="tr-TR"/>
        </w:rPr>
      </w:pPr>
      <w:r>
        <w:rPr>
          <w:rFonts w:eastAsia="Times New Roman" w:cstheme="minorHAnsi"/>
          <w:bCs/>
          <w:sz w:val="24"/>
          <w:szCs w:val="24"/>
          <w:lang w:eastAsia="tr-TR"/>
        </w:rPr>
        <w:t xml:space="preserve">Meslek Ödülü töreni (varsa) kulüp web sitesinde ve </w:t>
      </w:r>
      <w:r w:rsidR="00980207">
        <w:rPr>
          <w:rFonts w:eastAsia="Times New Roman" w:cstheme="minorHAnsi"/>
          <w:bCs/>
          <w:sz w:val="24"/>
          <w:szCs w:val="24"/>
          <w:lang w:eastAsia="tr-TR"/>
        </w:rPr>
        <w:t xml:space="preserve">mutlaka </w:t>
      </w:r>
      <w:r>
        <w:rPr>
          <w:rFonts w:eastAsia="Times New Roman" w:cstheme="minorHAnsi"/>
          <w:bCs/>
          <w:sz w:val="24"/>
          <w:szCs w:val="24"/>
          <w:lang w:eastAsia="tr-TR"/>
        </w:rPr>
        <w:t>Böl</w:t>
      </w:r>
      <w:r w:rsidR="00980207">
        <w:rPr>
          <w:rFonts w:eastAsia="Times New Roman" w:cstheme="minorHAnsi"/>
          <w:bCs/>
          <w:sz w:val="24"/>
          <w:szCs w:val="24"/>
          <w:lang w:eastAsia="tr-TR"/>
        </w:rPr>
        <w:t>ge Web sitesinde duyurulmalı ve ilgili bölüme ödül sahibi ile ilgili bilgiler girilmelidir.</w:t>
      </w:r>
    </w:p>
    <w:p w:rsidR="0068196B" w:rsidRDefault="0068196B" w:rsidP="0068196B">
      <w:pPr>
        <w:spacing w:after="0" w:line="240" w:lineRule="auto"/>
        <w:jc w:val="both"/>
        <w:rPr>
          <w:rFonts w:eastAsia="Times New Roman" w:cstheme="minorHAnsi"/>
          <w:bCs/>
          <w:sz w:val="24"/>
          <w:szCs w:val="24"/>
          <w:lang w:eastAsia="tr-TR"/>
        </w:rPr>
      </w:pPr>
    </w:p>
    <w:p w:rsidR="009B1261" w:rsidRDefault="009B1261" w:rsidP="009B1261">
      <w:pPr>
        <w:spacing w:after="0" w:line="240" w:lineRule="auto"/>
        <w:rPr>
          <w:rFonts w:eastAsia="Times New Roman" w:cstheme="minorHAnsi"/>
          <w:sz w:val="24"/>
          <w:szCs w:val="24"/>
          <w:lang w:eastAsia="tr-TR"/>
        </w:rPr>
      </w:pPr>
      <w:r>
        <w:rPr>
          <w:rFonts w:eastAsia="Times New Roman" w:cstheme="minorHAnsi"/>
          <w:sz w:val="24"/>
          <w:szCs w:val="24"/>
          <w:lang w:eastAsia="tr-TR"/>
        </w:rPr>
        <w:t>Ö</w:t>
      </w:r>
      <w:r w:rsidRPr="007B1B24">
        <w:rPr>
          <w:rFonts w:eastAsia="Times New Roman" w:cstheme="minorHAnsi"/>
          <w:sz w:val="24"/>
          <w:szCs w:val="24"/>
          <w:lang w:eastAsia="tr-TR"/>
        </w:rPr>
        <w:t xml:space="preserve">dül </w:t>
      </w:r>
      <w:r>
        <w:rPr>
          <w:rFonts w:eastAsia="Times New Roman" w:cstheme="minorHAnsi"/>
          <w:sz w:val="24"/>
          <w:szCs w:val="24"/>
          <w:lang w:eastAsia="tr-TR"/>
        </w:rPr>
        <w:t xml:space="preserve">Töreninin </w:t>
      </w:r>
      <w:r w:rsidRPr="007B1B24">
        <w:rPr>
          <w:rFonts w:eastAsia="Times New Roman" w:cstheme="minorHAnsi"/>
          <w:sz w:val="24"/>
          <w:szCs w:val="24"/>
          <w:lang w:eastAsia="tr-TR"/>
        </w:rPr>
        <w:t>organizasyonunun, adayın hayatında unutamayacağı ve mesleğindeki diğer kişiler</w:t>
      </w:r>
      <w:r>
        <w:rPr>
          <w:rFonts w:eastAsia="Times New Roman" w:cstheme="minorHAnsi"/>
          <w:sz w:val="24"/>
          <w:szCs w:val="24"/>
          <w:lang w:eastAsia="tr-TR"/>
        </w:rPr>
        <w:t xml:space="preserve"> için</w:t>
      </w:r>
      <w:r w:rsidRPr="007B1B24">
        <w:rPr>
          <w:rFonts w:eastAsia="Times New Roman" w:cstheme="minorHAnsi"/>
          <w:sz w:val="24"/>
          <w:szCs w:val="24"/>
          <w:lang w:eastAsia="tr-TR"/>
        </w:rPr>
        <w:t xml:space="preserve"> özendirici rolü olmasına dikkat edilmelidir. Bunun için adayın   ailesi  ve çocuklarıyla birlikte katılımları sağlanmalı mümkünse tören yeri için mahalli halkın da izleyebileceği şehir tiyatrosu, sinema, konser salonu vb. gibi geniş ve merkezi mekanlar tercih edilmelidir. </w:t>
      </w:r>
    </w:p>
    <w:p w:rsidR="009B1261" w:rsidRDefault="009B1261" w:rsidP="0068196B">
      <w:pPr>
        <w:spacing w:after="0" w:line="240" w:lineRule="auto"/>
        <w:jc w:val="both"/>
        <w:rPr>
          <w:rFonts w:eastAsia="Times New Roman" w:cstheme="minorHAnsi"/>
          <w:bCs/>
          <w:sz w:val="24"/>
          <w:szCs w:val="24"/>
          <w:lang w:eastAsia="tr-TR"/>
        </w:rPr>
      </w:pPr>
    </w:p>
    <w:p w:rsidR="00980207" w:rsidRDefault="00980207" w:rsidP="0068196B">
      <w:pPr>
        <w:spacing w:after="0" w:line="240" w:lineRule="auto"/>
        <w:jc w:val="both"/>
        <w:rPr>
          <w:rFonts w:eastAsia="Times New Roman" w:cstheme="minorHAnsi"/>
          <w:bCs/>
          <w:sz w:val="24"/>
          <w:szCs w:val="24"/>
          <w:lang w:eastAsia="tr-TR"/>
        </w:rPr>
      </w:pPr>
      <w:r>
        <w:rPr>
          <w:rFonts w:eastAsia="Times New Roman" w:cstheme="minorHAnsi"/>
          <w:bCs/>
          <w:sz w:val="24"/>
          <w:szCs w:val="24"/>
          <w:lang w:eastAsia="tr-TR"/>
        </w:rPr>
        <w:t>Törende, yörede görevli idari ve mülki amirlerin, oda, kurum kuruluş ve birlik yetkililerinin bulunmaları sağlanmalıdır.</w:t>
      </w:r>
    </w:p>
    <w:p w:rsidR="009B1261" w:rsidRDefault="009B1261" w:rsidP="0068196B">
      <w:pPr>
        <w:spacing w:after="0" w:line="240" w:lineRule="auto"/>
        <w:jc w:val="both"/>
        <w:rPr>
          <w:rFonts w:eastAsia="Times New Roman" w:cstheme="minorHAnsi"/>
          <w:bCs/>
          <w:sz w:val="24"/>
          <w:szCs w:val="24"/>
          <w:lang w:eastAsia="tr-TR"/>
        </w:rPr>
      </w:pPr>
    </w:p>
    <w:p w:rsidR="0068196B" w:rsidRDefault="0068196B" w:rsidP="0068196B">
      <w:pPr>
        <w:spacing w:after="0" w:line="240" w:lineRule="auto"/>
        <w:jc w:val="both"/>
        <w:rPr>
          <w:rFonts w:eastAsia="Times New Roman" w:cstheme="minorHAnsi"/>
          <w:sz w:val="24"/>
          <w:szCs w:val="24"/>
          <w:lang w:eastAsia="tr-TR"/>
        </w:rPr>
      </w:pPr>
      <w:r w:rsidRPr="0068196B">
        <w:rPr>
          <w:rFonts w:eastAsia="Times New Roman" w:cstheme="minorHAnsi"/>
          <w:b/>
          <w:sz w:val="24"/>
          <w:szCs w:val="24"/>
          <w:lang w:eastAsia="tr-TR"/>
        </w:rPr>
        <w:t>Meslek Ödülü Töreninin akışı aşağıda</w:t>
      </w:r>
      <w:r>
        <w:rPr>
          <w:rFonts w:eastAsia="Times New Roman" w:cstheme="minorHAnsi"/>
          <w:sz w:val="24"/>
          <w:szCs w:val="24"/>
          <w:lang w:eastAsia="tr-TR"/>
        </w:rPr>
        <w:t xml:space="preserve"> belirtilmiştir:</w:t>
      </w:r>
    </w:p>
    <w:p w:rsidR="009B1261" w:rsidRPr="009B1261" w:rsidRDefault="009B1261" w:rsidP="009B1261">
      <w:pPr>
        <w:pStyle w:val="ListParagraph"/>
        <w:numPr>
          <w:ilvl w:val="0"/>
          <w:numId w:val="2"/>
        </w:numPr>
        <w:spacing w:after="0" w:line="240" w:lineRule="auto"/>
        <w:rPr>
          <w:rFonts w:eastAsia="Times New Roman" w:cstheme="minorHAnsi"/>
          <w:sz w:val="24"/>
          <w:szCs w:val="24"/>
          <w:lang w:eastAsia="tr-TR"/>
        </w:rPr>
      </w:pPr>
      <w:r w:rsidRPr="009B1261">
        <w:rPr>
          <w:rFonts w:eastAsia="Times New Roman" w:cstheme="minorHAnsi"/>
          <w:sz w:val="24"/>
          <w:szCs w:val="24"/>
          <w:lang w:eastAsia="tr-TR"/>
        </w:rPr>
        <w:t>İlan edilen yer ve saatte tüm konuklar ile birlikte ödül sahibi kişinin de hazır bulunmasından sonra Kulüp Başkanı kürsüye gelerek açılış konuşmasını yapar.</w:t>
      </w:r>
    </w:p>
    <w:p w:rsidR="009B1261" w:rsidRDefault="009B1261" w:rsidP="009B1261">
      <w:pPr>
        <w:pStyle w:val="ListParagraph"/>
        <w:numPr>
          <w:ilvl w:val="0"/>
          <w:numId w:val="2"/>
        </w:numPr>
        <w:spacing w:after="0" w:line="240" w:lineRule="auto"/>
        <w:rPr>
          <w:rFonts w:eastAsia="Times New Roman" w:cstheme="minorHAnsi"/>
          <w:sz w:val="24"/>
          <w:szCs w:val="24"/>
          <w:lang w:eastAsia="tr-TR"/>
        </w:rPr>
      </w:pPr>
      <w:r>
        <w:rPr>
          <w:rFonts w:eastAsia="Times New Roman" w:cstheme="minorHAnsi"/>
          <w:sz w:val="24"/>
          <w:szCs w:val="24"/>
          <w:lang w:eastAsia="tr-TR"/>
        </w:rPr>
        <w:t>(varsa) ödül sahibi ile ilgili multivizyon gösterisi izlenir.</w:t>
      </w:r>
    </w:p>
    <w:p w:rsidR="009B1261" w:rsidRDefault="009B1261" w:rsidP="009B1261">
      <w:pPr>
        <w:pStyle w:val="ListParagraph"/>
        <w:numPr>
          <w:ilvl w:val="0"/>
          <w:numId w:val="2"/>
        </w:numPr>
        <w:spacing w:after="0" w:line="240" w:lineRule="auto"/>
        <w:rPr>
          <w:rFonts w:eastAsia="Times New Roman" w:cstheme="minorHAnsi"/>
          <w:sz w:val="24"/>
          <w:szCs w:val="24"/>
          <w:lang w:eastAsia="tr-TR"/>
        </w:rPr>
      </w:pPr>
      <w:r>
        <w:rPr>
          <w:rFonts w:eastAsia="Times New Roman" w:cstheme="minorHAnsi"/>
          <w:sz w:val="24"/>
          <w:szCs w:val="24"/>
          <w:lang w:eastAsia="tr-TR"/>
        </w:rPr>
        <w:t>Kulüp Başkan ya da Sekreteri ödül sahibinin özgeçmişini okuyarak bilgilendirme yapar.</w:t>
      </w:r>
    </w:p>
    <w:p w:rsidR="009B1261" w:rsidRDefault="009B1261" w:rsidP="009B1261">
      <w:pPr>
        <w:pStyle w:val="ListParagraph"/>
        <w:numPr>
          <w:ilvl w:val="0"/>
          <w:numId w:val="2"/>
        </w:numPr>
        <w:spacing w:after="0" w:line="240" w:lineRule="auto"/>
        <w:rPr>
          <w:rFonts w:eastAsia="Times New Roman" w:cstheme="minorHAnsi"/>
          <w:sz w:val="24"/>
          <w:szCs w:val="24"/>
          <w:lang w:eastAsia="tr-TR"/>
        </w:rPr>
      </w:pPr>
      <w:r>
        <w:rPr>
          <w:rFonts w:eastAsia="Times New Roman" w:cstheme="minorHAnsi"/>
          <w:sz w:val="24"/>
          <w:szCs w:val="24"/>
          <w:lang w:eastAsia="tr-TR"/>
        </w:rPr>
        <w:t>Başkan ya da sekreter bu konuda alınmış olan Yönetim Kurulu Kararını okur ve ödül sahibini kürsüye davet eder.</w:t>
      </w:r>
    </w:p>
    <w:p w:rsidR="009B1261" w:rsidRDefault="009B1261" w:rsidP="009B1261">
      <w:pPr>
        <w:pStyle w:val="ListParagraph"/>
        <w:numPr>
          <w:ilvl w:val="0"/>
          <w:numId w:val="2"/>
        </w:numPr>
        <w:spacing w:after="0" w:line="240" w:lineRule="auto"/>
        <w:rPr>
          <w:rFonts w:eastAsia="Times New Roman" w:cstheme="minorHAnsi"/>
          <w:sz w:val="24"/>
          <w:szCs w:val="24"/>
          <w:lang w:eastAsia="tr-TR"/>
        </w:rPr>
      </w:pPr>
      <w:r>
        <w:rPr>
          <w:rFonts w:eastAsia="Times New Roman" w:cstheme="minorHAnsi"/>
          <w:sz w:val="24"/>
          <w:szCs w:val="24"/>
          <w:lang w:eastAsia="tr-TR"/>
        </w:rPr>
        <w:t>Başkan, salonda hazır bulunan bir bölge görevlisini davet ederek ödülünü takdim etmesini talep eder.</w:t>
      </w:r>
    </w:p>
    <w:p w:rsidR="009B1261" w:rsidRDefault="009B1261" w:rsidP="009B1261">
      <w:pPr>
        <w:pStyle w:val="ListParagraph"/>
        <w:numPr>
          <w:ilvl w:val="0"/>
          <w:numId w:val="2"/>
        </w:numPr>
        <w:spacing w:after="0" w:line="240" w:lineRule="auto"/>
        <w:rPr>
          <w:rFonts w:eastAsia="Times New Roman" w:cstheme="minorHAnsi"/>
          <w:sz w:val="24"/>
          <w:szCs w:val="24"/>
          <w:lang w:eastAsia="tr-TR"/>
        </w:rPr>
      </w:pPr>
      <w:r>
        <w:rPr>
          <w:rFonts w:eastAsia="Times New Roman" w:cstheme="minorHAnsi"/>
          <w:sz w:val="24"/>
          <w:szCs w:val="24"/>
          <w:lang w:eastAsia="tr-TR"/>
        </w:rPr>
        <w:t>Ödül sahibi kürsüye davet edilerek 5-15 dakikalık bir konuşma yapması istenir (</w:t>
      </w:r>
      <w:r w:rsidR="000E243E">
        <w:rPr>
          <w:rFonts w:eastAsia="Times New Roman" w:cstheme="minorHAnsi"/>
          <w:sz w:val="24"/>
          <w:szCs w:val="24"/>
          <w:lang w:eastAsia="tr-TR"/>
        </w:rPr>
        <w:t>bu konu daha önceden bildirilerek ödül alanın gerekli hazırlıkları yapması sağlanmalıdır)</w:t>
      </w:r>
    </w:p>
    <w:p w:rsidR="000E243E" w:rsidRDefault="000E243E" w:rsidP="009B1261">
      <w:pPr>
        <w:pStyle w:val="ListParagraph"/>
        <w:numPr>
          <w:ilvl w:val="0"/>
          <w:numId w:val="2"/>
        </w:numPr>
        <w:spacing w:after="0" w:line="240" w:lineRule="auto"/>
        <w:rPr>
          <w:rFonts w:eastAsia="Times New Roman" w:cstheme="minorHAnsi"/>
          <w:sz w:val="24"/>
          <w:szCs w:val="24"/>
          <w:lang w:eastAsia="tr-TR"/>
        </w:rPr>
      </w:pPr>
      <w:r>
        <w:rPr>
          <w:rFonts w:eastAsia="Times New Roman" w:cstheme="minorHAnsi"/>
          <w:sz w:val="24"/>
          <w:szCs w:val="24"/>
          <w:lang w:eastAsia="tr-TR"/>
        </w:rPr>
        <w:t>Konuşması sonrasında katılımcıların soruları alınmaz ve daha sonraki sohbet sırasında soruların yöneltilmesi istenir.</w:t>
      </w:r>
    </w:p>
    <w:p w:rsidR="000E243E" w:rsidRDefault="000E243E" w:rsidP="009B1261">
      <w:pPr>
        <w:pStyle w:val="ListParagraph"/>
        <w:numPr>
          <w:ilvl w:val="0"/>
          <w:numId w:val="2"/>
        </w:numPr>
        <w:spacing w:after="0" w:line="240" w:lineRule="auto"/>
        <w:rPr>
          <w:rFonts w:eastAsia="Times New Roman" w:cstheme="minorHAnsi"/>
          <w:sz w:val="24"/>
          <w:szCs w:val="24"/>
          <w:lang w:eastAsia="tr-TR"/>
        </w:rPr>
      </w:pPr>
      <w:r>
        <w:rPr>
          <w:rFonts w:eastAsia="Times New Roman" w:cstheme="minorHAnsi"/>
          <w:sz w:val="24"/>
          <w:szCs w:val="24"/>
          <w:lang w:eastAsia="tr-TR"/>
        </w:rPr>
        <w:t>Tören, katılımcıların ödül sahibini alkışlaması ve ödül sahibinin salondaki yerini alması ile son bulur.</w:t>
      </w:r>
    </w:p>
    <w:p w:rsidR="000E243E" w:rsidRDefault="000E243E" w:rsidP="009B1261">
      <w:pPr>
        <w:pStyle w:val="ListParagraph"/>
        <w:numPr>
          <w:ilvl w:val="0"/>
          <w:numId w:val="2"/>
        </w:numPr>
        <w:spacing w:after="0" w:line="240" w:lineRule="auto"/>
        <w:rPr>
          <w:rFonts w:eastAsia="Times New Roman" w:cstheme="minorHAnsi"/>
          <w:sz w:val="24"/>
          <w:szCs w:val="24"/>
          <w:lang w:eastAsia="tr-TR"/>
        </w:rPr>
      </w:pPr>
      <w:r>
        <w:rPr>
          <w:rFonts w:eastAsia="Times New Roman" w:cstheme="minorHAnsi"/>
          <w:sz w:val="24"/>
          <w:szCs w:val="24"/>
          <w:lang w:eastAsia="tr-TR"/>
        </w:rPr>
        <w:t>Başkan kürsüye gelerek törenin sona erdiğini bildirir ve tüm katılımcılara teşekkür eder.</w:t>
      </w:r>
    </w:p>
    <w:p w:rsidR="000E243E" w:rsidRDefault="000E243E" w:rsidP="000E243E">
      <w:pPr>
        <w:spacing w:after="0" w:line="240" w:lineRule="auto"/>
        <w:rPr>
          <w:rFonts w:eastAsia="Times New Roman" w:cstheme="minorHAnsi"/>
          <w:sz w:val="24"/>
          <w:szCs w:val="24"/>
          <w:lang w:eastAsia="tr-TR"/>
        </w:rPr>
      </w:pPr>
    </w:p>
    <w:p w:rsidR="000E243E" w:rsidRDefault="000E243E" w:rsidP="000E243E">
      <w:pPr>
        <w:spacing w:after="0" w:line="240" w:lineRule="auto"/>
        <w:rPr>
          <w:rFonts w:eastAsia="Times New Roman" w:cstheme="minorHAnsi"/>
          <w:sz w:val="24"/>
          <w:szCs w:val="24"/>
          <w:lang w:eastAsia="tr-TR"/>
        </w:rPr>
      </w:pPr>
      <w:r>
        <w:rPr>
          <w:rFonts w:eastAsia="Times New Roman" w:cstheme="minorHAnsi"/>
          <w:sz w:val="24"/>
          <w:szCs w:val="24"/>
          <w:lang w:eastAsia="tr-TR"/>
        </w:rPr>
        <w:t>Yukarıda belirtilen ana adımlar dışında gerek tören öncesinde gerekse sonrasında kokteyl ya da yemek organize edilmişse bu organizasyonlar tamamlanıncaya dek kulüp üyeleri salonda kalmalı ve tüm organizasyonun sonunda konukları uğurladıktan sonra salonu terk etmelidir.</w:t>
      </w:r>
    </w:p>
    <w:p w:rsidR="000E243E" w:rsidRPr="000E243E" w:rsidRDefault="000E243E" w:rsidP="000E243E">
      <w:pPr>
        <w:spacing w:after="0" w:line="240" w:lineRule="auto"/>
        <w:rPr>
          <w:rFonts w:eastAsia="Times New Roman" w:cstheme="minorHAnsi"/>
          <w:sz w:val="24"/>
          <w:szCs w:val="24"/>
          <w:lang w:eastAsia="tr-TR"/>
        </w:rPr>
      </w:pPr>
    </w:p>
    <w:p w:rsidR="0068196B" w:rsidRDefault="009974C9" w:rsidP="0068196B">
      <w:pPr>
        <w:spacing w:after="0" w:line="240" w:lineRule="auto"/>
        <w:jc w:val="both"/>
        <w:rPr>
          <w:rFonts w:eastAsia="Times New Roman" w:cstheme="minorHAnsi"/>
          <w:b/>
          <w:bCs/>
          <w:sz w:val="24"/>
          <w:szCs w:val="24"/>
          <w:lang w:eastAsia="tr-TR"/>
        </w:rPr>
      </w:pPr>
      <w:r w:rsidRPr="007B1B24">
        <w:rPr>
          <w:rFonts w:eastAsia="Times New Roman" w:cstheme="minorHAnsi"/>
          <w:sz w:val="24"/>
          <w:szCs w:val="24"/>
          <w:lang w:eastAsia="tr-TR"/>
        </w:rPr>
        <w:br/>
      </w:r>
      <w:r w:rsidRPr="007B1B24">
        <w:rPr>
          <w:rFonts w:eastAsia="Times New Roman" w:cstheme="minorHAnsi"/>
          <w:b/>
          <w:bCs/>
          <w:sz w:val="24"/>
          <w:szCs w:val="24"/>
          <w:lang w:eastAsia="tr-TR"/>
        </w:rPr>
        <w:t>Diğer Hükümler</w:t>
      </w:r>
    </w:p>
    <w:p w:rsidR="000E243E" w:rsidRDefault="000E243E" w:rsidP="0068196B">
      <w:pPr>
        <w:spacing w:after="0" w:line="240" w:lineRule="auto"/>
        <w:jc w:val="both"/>
        <w:rPr>
          <w:rFonts w:eastAsia="Times New Roman" w:cstheme="minorHAnsi"/>
          <w:sz w:val="24"/>
          <w:szCs w:val="24"/>
          <w:lang w:eastAsia="tr-TR"/>
        </w:rPr>
      </w:pPr>
      <w:r>
        <w:rPr>
          <w:rFonts w:eastAsia="Times New Roman" w:cstheme="minorHAnsi"/>
          <w:b/>
          <w:bCs/>
          <w:sz w:val="24"/>
          <w:szCs w:val="24"/>
          <w:lang w:eastAsia="tr-TR"/>
        </w:rPr>
        <w:br/>
        <w:t>Madde 7</w:t>
      </w:r>
      <w:r w:rsidR="009974C9" w:rsidRPr="007B1B24">
        <w:rPr>
          <w:rFonts w:eastAsia="Times New Roman" w:cstheme="minorHAnsi"/>
          <w:b/>
          <w:bCs/>
          <w:sz w:val="24"/>
          <w:szCs w:val="24"/>
          <w:lang w:eastAsia="tr-TR"/>
        </w:rPr>
        <w:t xml:space="preserve">- </w:t>
      </w:r>
      <w:r w:rsidRPr="000E243E">
        <w:rPr>
          <w:rFonts w:eastAsia="Times New Roman" w:cstheme="minorHAnsi"/>
          <w:bCs/>
          <w:sz w:val="24"/>
          <w:szCs w:val="24"/>
          <w:lang w:eastAsia="tr-TR"/>
        </w:rPr>
        <w:t>Meslek Ödülü</w:t>
      </w:r>
      <w:r>
        <w:rPr>
          <w:rFonts w:eastAsia="Times New Roman" w:cstheme="minorHAnsi"/>
          <w:sz w:val="24"/>
          <w:szCs w:val="24"/>
          <w:lang w:eastAsia="tr-TR"/>
        </w:rPr>
        <w:t>’ne layık görülen kişi(ler)in tüm ulaşım ve konaklama giderleri kulüp bütçesinden karşılanır. Gerektiğinde ödül sahibini belirteceği yerden alıp tören salonuna getirmek ve daha sonra da talep ettiği yere bırakmak da kulübün sorumluluğundadır.</w:t>
      </w:r>
    </w:p>
    <w:p w:rsidR="000E243E" w:rsidRDefault="000E243E" w:rsidP="00BF161B">
      <w:pPr>
        <w:spacing w:after="0" w:line="240" w:lineRule="auto"/>
        <w:rPr>
          <w:rFonts w:eastAsia="Times New Roman" w:cstheme="minorHAnsi"/>
          <w:b/>
          <w:bCs/>
          <w:sz w:val="24"/>
          <w:szCs w:val="24"/>
          <w:lang w:eastAsia="tr-TR"/>
        </w:rPr>
      </w:pPr>
    </w:p>
    <w:p w:rsidR="0068196B" w:rsidRDefault="009974C9" w:rsidP="00BF161B">
      <w:pPr>
        <w:spacing w:after="0" w:line="240" w:lineRule="auto"/>
        <w:rPr>
          <w:rFonts w:eastAsia="Times New Roman" w:cstheme="minorHAnsi"/>
          <w:b/>
          <w:bCs/>
          <w:sz w:val="24"/>
          <w:szCs w:val="24"/>
          <w:lang w:eastAsia="tr-TR"/>
        </w:rPr>
      </w:pPr>
      <w:r w:rsidRPr="007B1B24">
        <w:rPr>
          <w:rFonts w:eastAsia="Times New Roman" w:cstheme="minorHAnsi"/>
          <w:b/>
          <w:bCs/>
          <w:sz w:val="24"/>
          <w:szCs w:val="24"/>
          <w:lang w:eastAsia="tr-TR"/>
        </w:rPr>
        <w:lastRenderedPageBreak/>
        <w:t>Yürürlük</w:t>
      </w:r>
    </w:p>
    <w:p w:rsidR="009974C9" w:rsidRDefault="000E243E" w:rsidP="00BF161B">
      <w:pPr>
        <w:spacing w:after="0" w:line="240" w:lineRule="auto"/>
        <w:rPr>
          <w:rFonts w:eastAsia="Times New Roman" w:cstheme="minorHAnsi"/>
          <w:sz w:val="24"/>
          <w:szCs w:val="24"/>
          <w:lang w:eastAsia="tr-TR"/>
        </w:rPr>
      </w:pPr>
      <w:r>
        <w:rPr>
          <w:rFonts w:eastAsia="Times New Roman" w:cstheme="minorHAnsi"/>
          <w:b/>
          <w:bCs/>
          <w:sz w:val="24"/>
          <w:szCs w:val="24"/>
          <w:lang w:eastAsia="tr-TR"/>
        </w:rPr>
        <w:br/>
        <w:t>Madde 8</w:t>
      </w:r>
      <w:r w:rsidR="009974C9" w:rsidRPr="007B1B24">
        <w:rPr>
          <w:rFonts w:eastAsia="Times New Roman" w:cstheme="minorHAnsi"/>
          <w:b/>
          <w:bCs/>
          <w:sz w:val="24"/>
          <w:szCs w:val="24"/>
          <w:lang w:eastAsia="tr-TR"/>
        </w:rPr>
        <w:t>- </w:t>
      </w:r>
      <w:r w:rsidR="009974C9" w:rsidRPr="007B1B24">
        <w:rPr>
          <w:rFonts w:eastAsia="Times New Roman" w:cstheme="minorHAnsi"/>
          <w:sz w:val="24"/>
          <w:szCs w:val="24"/>
          <w:lang w:eastAsia="tr-TR"/>
        </w:rPr>
        <w:t xml:space="preserve"> Bu yönerge, </w:t>
      </w:r>
      <w:r>
        <w:rPr>
          <w:rFonts w:eastAsia="Times New Roman" w:cstheme="minorHAnsi"/>
          <w:sz w:val="24"/>
          <w:szCs w:val="24"/>
          <w:lang w:eastAsia="tr-TR"/>
        </w:rPr>
        <w:t>2430. Bölge Meslek Hizmetleri Komitesinin 5</w:t>
      </w:r>
      <w:r w:rsidR="009974C9" w:rsidRPr="007B1B24">
        <w:rPr>
          <w:rFonts w:eastAsia="Times New Roman" w:cstheme="minorHAnsi"/>
          <w:sz w:val="24"/>
          <w:szCs w:val="24"/>
          <w:lang w:eastAsia="tr-TR"/>
        </w:rPr>
        <w:t>.</w:t>
      </w:r>
      <w:r>
        <w:rPr>
          <w:rFonts w:eastAsia="Times New Roman" w:cstheme="minorHAnsi"/>
          <w:sz w:val="24"/>
          <w:szCs w:val="24"/>
          <w:lang w:eastAsia="tr-TR"/>
        </w:rPr>
        <w:t>1</w:t>
      </w:r>
      <w:r w:rsidR="009974C9" w:rsidRPr="007B1B24">
        <w:rPr>
          <w:rFonts w:eastAsia="Times New Roman" w:cstheme="minorHAnsi"/>
          <w:sz w:val="24"/>
          <w:szCs w:val="24"/>
          <w:lang w:eastAsia="tr-TR"/>
        </w:rPr>
        <w:t>0.201</w:t>
      </w:r>
      <w:r>
        <w:rPr>
          <w:rFonts w:eastAsia="Times New Roman" w:cstheme="minorHAnsi"/>
          <w:sz w:val="24"/>
          <w:szCs w:val="24"/>
          <w:lang w:eastAsia="tr-TR"/>
        </w:rPr>
        <w:t>2</w:t>
      </w:r>
      <w:r w:rsidR="009974C9" w:rsidRPr="007B1B24">
        <w:rPr>
          <w:rFonts w:eastAsia="Times New Roman" w:cstheme="minorHAnsi"/>
          <w:sz w:val="24"/>
          <w:szCs w:val="24"/>
          <w:lang w:eastAsia="tr-TR"/>
        </w:rPr>
        <w:t xml:space="preserve"> tarih ve </w:t>
      </w:r>
      <w:r>
        <w:rPr>
          <w:rFonts w:eastAsia="Times New Roman" w:cstheme="minorHAnsi"/>
          <w:sz w:val="24"/>
          <w:szCs w:val="24"/>
          <w:lang w:eastAsia="tr-TR"/>
        </w:rPr>
        <w:t>2012/06</w:t>
      </w:r>
      <w:r w:rsidR="009974C9" w:rsidRPr="007B1B24">
        <w:rPr>
          <w:rFonts w:eastAsia="Times New Roman" w:cstheme="minorHAnsi"/>
          <w:sz w:val="24"/>
          <w:szCs w:val="24"/>
          <w:lang w:eastAsia="tr-TR"/>
        </w:rPr>
        <w:t xml:space="preserve"> sayılı toplantısında kabul edilerek yürürlüğe girmiştir.</w:t>
      </w:r>
    </w:p>
    <w:p w:rsidR="0068196B" w:rsidRPr="007B1B24" w:rsidRDefault="0068196B" w:rsidP="00BF161B">
      <w:pPr>
        <w:spacing w:after="0" w:line="240" w:lineRule="auto"/>
        <w:rPr>
          <w:rFonts w:eastAsia="Times New Roman" w:cstheme="minorHAnsi"/>
          <w:sz w:val="24"/>
          <w:szCs w:val="24"/>
          <w:lang w:eastAsia="tr-TR"/>
        </w:rPr>
      </w:pPr>
    </w:p>
    <w:p w:rsidR="009974C9" w:rsidRPr="007B1B24" w:rsidRDefault="009974C9" w:rsidP="00BF161B">
      <w:pPr>
        <w:spacing w:after="0" w:line="240" w:lineRule="auto"/>
        <w:rPr>
          <w:rFonts w:cstheme="minorHAnsi"/>
          <w:sz w:val="24"/>
          <w:szCs w:val="24"/>
        </w:rPr>
      </w:pPr>
    </w:p>
    <w:p w:rsidR="009974C9" w:rsidRPr="007B1B24" w:rsidRDefault="009974C9" w:rsidP="00BF161B">
      <w:pPr>
        <w:spacing w:after="0" w:line="240" w:lineRule="auto"/>
        <w:rPr>
          <w:rFonts w:cstheme="minorHAnsi"/>
          <w:sz w:val="24"/>
          <w:szCs w:val="24"/>
        </w:rPr>
      </w:pPr>
    </w:p>
    <w:p w:rsidR="009974C9" w:rsidRPr="007B1B24" w:rsidRDefault="009974C9" w:rsidP="00BF161B">
      <w:pPr>
        <w:spacing w:after="0" w:line="240" w:lineRule="auto"/>
        <w:rPr>
          <w:rFonts w:cstheme="minorHAnsi"/>
          <w:sz w:val="24"/>
          <w:szCs w:val="24"/>
        </w:rPr>
      </w:pPr>
    </w:p>
    <w:p w:rsidR="009974C9" w:rsidRPr="007B1B24" w:rsidRDefault="009974C9" w:rsidP="00BF161B">
      <w:pPr>
        <w:spacing w:after="0" w:line="240" w:lineRule="auto"/>
        <w:rPr>
          <w:rFonts w:cstheme="minorHAnsi"/>
          <w:sz w:val="24"/>
          <w:szCs w:val="24"/>
        </w:rPr>
      </w:pPr>
    </w:p>
    <w:p w:rsidR="009974C9" w:rsidRPr="007B1B24" w:rsidRDefault="009974C9" w:rsidP="00BF161B">
      <w:pPr>
        <w:spacing w:after="0" w:line="240" w:lineRule="auto"/>
        <w:rPr>
          <w:rFonts w:cstheme="minorHAnsi"/>
          <w:sz w:val="24"/>
          <w:szCs w:val="24"/>
        </w:rPr>
      </w:pPr>
    </w:p>
    <w:p w:rsidR="009974C9" w:rsidRPr="007B1B24" w:rsidRDefault="009974C9" w:rsidP="00BF161B">
      <w:pPr>
        <w:spacing w:after="0" w:line="240" w:lineRule="auto"/>
        <w:rPr>
          <w:rFonts w:cstheme="minorHAnsi"/>
          <w:sz w:val="24"/>
          <w:szCs w:val="24"/>
        </w:rPr>
      </w:pPr>
    </w:p>
    <w:p w:rsidR="009974C9" w:rsidRPr="007B1B24" w:rsidRDefault="009974C9" w:rsidP="00BF161B">
      <w:pPr>
        <w:spacing w:after="0" w:line="240" w:lineRule="auto"/>
        <w:rPr>
          <w:rFonts w:cstheme="minorHAnsi"/>
          <w:sz w:val="24"/>
          <w:szCs w:val="24"/>
        </w:rPr>
      </w:pPr>
    </w:p>
    <w:p w:rsidR="009974C9" w:rsidRPr="007B1B24" w:rsidRDefault="009974C9" w:rsidP="00BF161B">
      <w:pPr>
        <w:spacing w:after="0" w:line="240" w:lineRule="auto"/>
        <w:rPr>
          <w:rFonts w:cstheme="minorHAnsi"/>
          <w:sz w:val="24"/>
          <w:szCs w:val="24"/>
        </w:rPr>
      </w:pPr>
    </w:p>
    <w:p w:rsidR="009974C9" w:rsidRPr="007B1B24" w:rsidRDefault="009974C9" w:rsidP="00BF161B">
      <w:pPr>
        <w:spacing w:after="0" w:line="240" w:lineRule="auto"/>
        <w:rPr>
          <w:rFonts w:cstheme="minorHAnsi"/>
          <w:sz w:val="24"/>
          <w:szCs w:val="24"/>
        </w:rPr>
      </w:pPr>
    </w:p>
    <w:p w:rsidR="009974C9" w:rsidRPr="007B1B24" w:rsidRDefault="009974C9" w:rsidP="00BF161B">
      <w:pPr>
        <w:spacing w:after="0" w:line="240" w:lineRule="auto"/>
        <w:rPr>
          <w:rFonts w:cstheme="minorHAnsi"/>
          <w:sz w:val="24"/>
          <w:szCs w:val="24"/>
        </w:rPr>
      </w:pPr>
    </w:p>
    <w:p w:rsidR="009974C9" w:rsidRPr="007B1B24" w:rsidRDefault="009974C9" w:rsidP="00BF161B">
      <w:pPr>
        <w:spacing w:after="0" w:line="240" w:lineRule="auto"/>
        <w:rPr>
          <w:rFonts w:cstheme="minorHAnsi"/>
          <w:sz w:val="24"/>
          <w:szCs w:val="24"/>
        </w:rPr>
      </w:pPr>
    </w:p>
    <w:p w:rsidR="009974C9" w:rsidRPr="007B1B24" w:rsidRDefault="009974C9" w:rsidP="00BF161B">
      <w:pPr>
        <w:spacing w:after="0" w:line="240" w:lineRule="auto"/>
        <w:rPr>
          <w:rFonts w:eastAsia="Times New Roman" w:cstheme="minorHAnsi"/>
          <w:sz w:val="24"/>
          <w:szCs w:val="24"/>
          <w:lang w:eastAsia="tr-TR"/>
        </w:rPr>
      </w:pPr>
      <w:r w:rsidRPr="007B1B24">
        <w:rPr>
          <w:rFonts w:eastAsia="Times New Roman" w:cstheme="minorHAnsi"/>
          <w:sz w:val="24"/>
          <w:szCs w:val="24"/>
          <w:lang w:eastAsia="tr-TR"/>
        </w:rPr>
        <w:t> </w:t>
      </w:r>
    </w:p>
    <w:p w:rsidR="009974C9" w:rsidRPr="007B1B24" w:rsidRDefault="009974C9" w:rsidP="00BF161B">
      <w:pPr>
        <w:spacing w:after="0" w:line="240" w:lineRule="auto"/>
        <w:rPr>
          <w:rFonts w:cstheme="minorHAnsi"/>
          <w:sz w:val="24"/>
          <w:szCs w:val="24"/>
        </w:rPr>
      </w:pPr>
    </w:p>
    <w:sectPr w:rsidR="009974C9" w:rsidRPr="007B1B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F0867"/>
    <w:multiLevelType w:val="hybridMultilevel"/>
    <w:tmpl w:val="07D25A68"/>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nsid w:val="3878202F"/>
    <w:multiLevelType w:val="hybridMultilevel"/>
    <w:tmpl w:val="B76E6B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639E66C2"/>
    <w:multiLevelType w:val="hybridMultilevel"/>
    <w:tmpl w:val="74264CD2"/>
    <w:lvl w:ilvl="0" w:tplc="E9F63F3C">
      <w:numFmt w:val="bullet"/>
      <w:lvlText w:val=""/>
      <w:lvlJc w:val="left"/>
      <w:pPr>
        <w:ind w:left="720" w:hanging="360"/>
      </w:pPr>
      <w:rPr>
        <w:rFonts w:ascii="Symbol" w:eastAsia="Times New Roman"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238"/>
    <w:rsid w:val="000A27D8"/>
    <w:rsid w:val="000E243E"/>
    <w:rsid w:val="002903A5"/>
    <w:rsid w:val="0046548C"/>
    <w:rsid w:val="0068196B"/>
    <w:rsid w:val="00695436"/>
    <w:rsid w:val="007B1B24"/>
    <w:rsid w:val="00980207"/>
    <w:rsid w:val="009974C9"/>
    <w:rsid w:val="009B1261"/>
    <w:rsid w:val="00B26F1B"/>
    <w:rsid w:val="00B97F4E"/>
    <w:rsid w:val="00BF161B"/>
    <w:rsid w:val="00C07CE4"/>
    <w:rsid w:val="00DE44AF"/>
    <w:rsid w:val="00E51454"/>
    <w:rsid w:val="00F972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974C9"/>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2">
    <w:name w:val="b2"/>
    <w:basedOn w:val="Normal"/>
    <w:rsid w:val="00F9723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F9723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loonText">
    <w:name w:val="Balloon Text"/>
    <w:basedOn w:val="Normal"/>
    <w:link w:val="BalloonTextChar"/>
    <w:uiPriority w:val="99"/>
    <w:semiHidden/>
    <w:unhideWhenUsed/>
    <w:rsid w:val="00F972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7238"/>
    <w:rPr>
      <w:rFonts w:ascii="Tahoma" w:hAnsi="Tahoma" w:cs="Tahoma"/>
      <w:sz w:val="16"/>
      <w:szCs w:val="16"/>
    </w:rPr>
  </w:style>
  <w:style w:type="paragraph" w:customStyle="1" w:styleId="b2baslik01">
    <w:name w:val="b2_baslik_01"/>
    <w:basedOn w:val="Normal"/>
    <w:rsid w:val="009974C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Heading2Char">
    <w:name w:val="Heading 2 Char"/>
    <w:basedOn w:val="DefaultParagraphFont"/>
    <w:link w:val="Heading2"/>
    <w:uiPriority w:val="9"/>
    <w:rsid w:val="009974C9"/>
    <w:rPr>
      <w:rFonts w:ascii="Times New Roman" w:eastAsia="Times New Roman" w:hAnsi="Times New Roman" w:cs="Times New Roman"/>
      <w:b/>
      <w:bCs/>
      <w:sz w:val="36"/>
      <w:szCs w:val="36"/>
      <w:lang w:eastAsia="tr-TR"/>
    </w:rPr>
  </w:style>
  <w:style w:type="paragraph" w:styleId="ListParagraph">
    <w:name w:val="List Paragraph"/>
    <w:basedOn w:val="Normal"/>
    <w:uiPriority w:val="34"/>
    <w:qFormat/>
    <w:rsid w:val="009B12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974C9"/>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2">
    <w:name w:val="b2"/>
    <w:basedOn w:val="Normal"/>
    <w:rsid w:val="00F9723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F9723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loonText">
    <w:name w:val="Balloon Text"/>
    <w:basedOn w:val="Normal"/>
    <w:link w:val="BalloonTextChar"/>
    <w:uiPriority w:val="99"/>
    <w:semiHidden/>
    <w:unhideWhenUsed/>
    <w:rsid w:val="00F972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7238"/>
    <w:rPr>
      <w:rFonts w:ascii="Tahoma" w:hAnsi="Tahoma" w:cs="Tahoma"/>
      <w:sz w:val="16"/>
      <w:szCs w:val="16"/>
    </w:rPr>
  </w:style>
  <w:style w:type="paragraph" w:customStyle="1" w:styleId="b2baslik01">
    <w:name w:val="b2_baslik_01"/>
    <w:basedOn w:val="Normal"/>
    <w:rsid w:val="009974C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Heading2Char">
    <w:name w:val="Heading 2 Char"/>
    <w:basedOn w:val="DefaultParagraphFont"/>
    <w:link w:val="Heading2"/>
    <w:uiPriority w:val="9"/>
    <w:rsid w:val="009974C9"/>
    <w:rPr>
      <w:rFonts w:ascii="Times New Roman" w:eastAsia="Times New Roman" w:hAnsi="Times New Roman" w:cs="Times New Roman"/>
      <w:b/>
      <w:bCs/>
      <w:sz w:val="36"/>
      <w:szCs w:val="36"/>
      <w:lang w:eastAsia="tr-TR"/>
    </w:rPr>
  </w:style>
  <w:style w:type="paragraph" w:styleId="ListParagraph">
    <w:name w:val="List Paragraph"/>
    <w:basedOn w:val="Normal"/>
    <w:uiPriority w:val="34"/>
    <w:qFormat/>
    <w:rsid w:val="009B12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464149">
      <w:bodyDiv w:val="1"/>
      <w:marLeft w:val="0"/>
      <w:marRight w:val="0"/>
      <w:marTop w:val="0"/>
      <w:marBottom w:val="0"/>
      <w:divBdr>
        <w:top w:val="none" w:sz="0" w:space="0" w:color="auto"/>
        <w:left w:val="none" w:sz="0" w:space="0" w:color="auto"/>
        <w:bottom w:val="none" w:sz="0" w:space="0" w:color="auto"/>
        <w:right w:val="none" w:sz="0" w:space="0" w:color="auto"/>
      </w:divBdr>
    </w:div>
    <w:div w:id="1028137919">
      <w:bodyDiv w:val="1"/>
      <w:marLeft w:val="0"/>
      <w:marRight w:val="0"/>
      <w:marTop w:val="0"/>
      <w:marBottom w:val="0"/>
      <w:divBdr>
        <w:top w:val="none" w:sz="0" w:space="0" w:color="auto"/>
        <w:left w:val="none" w:sz="0" w:space="0" w:color="auto"/>
        <w:bottom w:val="none" w:sz="0" w:space="0" w:color="auto"/>
        <w:right w:val="none" w:sz="0" w:space="0" w:color="auto"/>
      </w:divBdr>
    </w:div>
    <w:div w:id="1160124164">
      <w:bodyDiv w:val="1"/>
      <w:marLeft w:val="0"/>
      <w:marRight w:val="0"/>
      <w:marTop w:val="0"/>
      <w:marBottom w:val="0"/>
      <w:divBdr>
        <w:top w:val="none" w:sz="0" w:space="0" w:color="auto"/>
        <w:left w:val="none" w:sz="0" w:space="0" w:color="auto"/>
        <w:bottom w:val="none" w:sz="0" w:space="0" w:color="auto"/>
        <w:right w:val="none" w:sz="0" w:space="0" w:color="auto"/>
      </w:divBdr>
    </w:div>
    <w:div w:id="176148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1</Pages>
  <Words>1014</Words>
  <Characters>5785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Köksal AKIN</dc:creator>
  <cp:lastModifiedBy>BOSS</cp:lastModifiedBy>
  <cp:revision>13</cp:revision>
  <dcterms:created xsi:type="dcterms:W3CDTF">2012-10-01T23:04:00Z</dcterms:created>
  <dcterms:modified xsi:type="dcterms:W3CDTF">2012-10-05T10:57:00Z</dcterms:modified>
</cp:coreProperties>
</file>