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57E4" w14:textId="2308C30D" w:rsidR="001E5783" w:rsidRPr="0068696C" w:rsidRDefault="0068696C">
      <w:pPr>
        <w:rPr>
          <w:b/>
          <w:bCs/>
        </w:rPr>
      </w:pPr>
      <w:r w:rsidRPr="0068696C">
        <w:rPr>
          <w:b/>
          <w:bCs/>
        </w:rPr>
        <w:t>AYTEN ÇETKİN</w:t>
      </w:r>
    </w:p>
    <w:p w14:paraId="151EE577" w14:textId="77777777" w:rsidR="0068696C" w:rsidRDefault="0068696C"/>
    <w:p w14:paraId="05CE3786" w14:textId="77777777" w:rsidR="0068696C" w:rsidRDefault="0068696C" w:rsidP="0068696C">
      <w:pPr>
        <w:pStyle w:val="NormalWeb"/>
      </w:pPr>
      <w:r>
        <w:t xml:space="preserve">Gıda güvenliği; yalnızca yeterli gıdaya ulaşmak değil, aynı zamanda bu gıdanın </w:t>
      </w:r>
      <w:r>
        <w:rPr>
          <w:rStyle w:val="Gl"/>
          <w:rFonts w:eastAsiaTheme="majorEastAsia"/>
        </w:rPr>
        <w:t>sağlıklı, güvenilir ve sürdürülebilir</w:t>
      </w:r>
      <w:r>
        <w:t xml:space="preserve"> olması demektir. Tarladan sofraya uzanan bu yolculukta, yapılan en küçük ihmal bile insan sağlığı için büyük riskler doğurabilmektedir.</w:t>
      </w:r>
    </w:p>
    <w:p w14:paraId="5334BBBD" w14:textId="77777777" w:rsidR="0068696C" w:rsidRDefault="0068696C" w:rsidP="0068696C">
      <w:pPr>
        <w:pStyle w:val="NormalWeb"/>
      </w:pPr>
      <w:r>
        <w:t xml:space="preserve">Günümüzde artan nüfus, iklim değişikliği, çevre kirliliği ve bilinçsiz üretim; gıda güvenliğini küresel bir sorun haline getirmiştir. Pestisit kalıntıları, yanlış depolama, hijyen eksikliği ve gıda </w:t>
      </w:r>
      <w:proofErr w:type="gramStart"/>
      <w:r>
        <w:t>israfı,</w:t>
      </w:r>
      <w:proofErr w:type="gramEnd"/>
      <w:r>
        <w:t xml:space="preserve"> hem insan sağlığını hem de ekonomik dengeleri tehdit etmektedir.</w:t>
      </w:r>
    </w:p>
    <w:p w14:paraId="29131402" w14:textId="77777777" w:rsidR="0068696C" w:rsidRDefault="0068696C" w:rsidP="0068696C">
      <w:pPr>
        <w:pStyle w:val="NormalWeb"/>
      </w:pPr>
      <w:r>
        <w:t xml:space="preserve">İşte bu noktada, </w:t>
      </w:r>
      <w:r>
        <w:rPr>
          <w:rStyle w:val="Gl"/>
          <w:rFonts w:eastAsiaTheme="majorEastAsia"/>
        </w:rPr>
        <w:t>bireysel bilinç ve toplumsal sorumluluk</w:t>
      </w:r>
      <w:r>
        <w:t xml:space="preserve"> büyük önem taşımaktadır.</w:t>
      </w:r>
    </w:p>
    <w:p w14:paraId="5BF35C1A" w14:textId="77777777" w:rsidR="0068696C" w:rsidRDefault="0068696C" w:rsidP="0068696C">
      <w:pPr>
        <w:pStyle w:val="NormalWeb"/>
      </w:pPr>
      <w:proofErr w:type="spellStart"/>
      <w:r>
        <w:t>Rotary</w:t>
      </w:r>
      <w:proofErr w:type="spellEnd"/>
      <w:r>
        <w:t xml:space="preserve">, “Kendinden Önce Hizmet” ilkesiyle, gıda güvenliğini sadece bir tarım meselesi değil; </w:t>
      </w:r>
      <w:r>
        <w:rPr>
          <w:rStyle w:val="Gl"/>
          <w:rFonts w:eastAsiaTheme="majorEastAsia"/>
        </w:rPr>
        <w:t>sağlık, eğitim ve sürdürülebilirlik</w:t>
      </w:r>
      <w:r>
        <w:t xml:space="preserve"> meselesi olarak ele alır. </w:t>
      </w:r>
      <w:proofErr w:type="spellStart"/>
      <w:r>
        <w:t>Rotary</w:t>
      </w:r>
      <w:proofErr w:type="spellEnd"/>
      <w:r>
        <w:t xml:space="preserve"> kulüpleri;</w:t>
      </w:r>
    </w:p>
    <w:p w14:paraId="2221474F" w14:textId="77777777" w:rsidR="0068696C" w:rsidRDefault="0068696C" w:rsidP="0068696C">
      <w:pPr>
        <w:pStyle w:val="NormalWeb"/>
        <w:numPr>
          <w:ilvl w:val="0"/>
          <w:numId w:val="1"/>
        </w:numPr>
      </w:pPr>
      <w:r>
        <w:t>Güvenli üretim ve tüketim konusunda farkındalık yaratır,</w:t>
      </w:r>
    </w:p>
    <w:p w14:paraId="71B970D2" w14:textId="77777777" w:rsidR="0068696C" w:rsidRDefault="0068696C" w:rsidP="0068696C">
      <w:pPr>
        <w:pStyle w:val="NormalWeb"/>
        <w:numPr>
          <w:ilvl w:val="0"/>
          <w:numId w:val="1"/>
        </w:numPr>
      </w:pPr>
      <w:r>
        <w:t>Çiftçiler, üreticiler ve tüketiciler arasında bilgi köprüsü kurar,</w:t>
      </w:r>
    </w:p>
    <w:p w14:paraId="722A214C" w14:textId="77777777" w:rsidR="0068696C" w:rsidRDefault="0068696C" w:rsidP="0068696C">
      <w:pPr>
        <w:pStyle w:val="NormalWeb"/>
        <w:numPr>
          <w:ilvl w:val="0"/>
          <w:numId w:val="1"/>
        </w:numPr>
      </w:pPr>
      <w:r>
        <w:t>Gıda israfının azaltılmasına yönelik projeler geliştirir,</w:t>
      </w:r>
    </w:p>
    <w:p w14:paraId="554C47EF" w14:textId="77777777" w:rsidR="0068696C" w:rsidRDefault="0068696C" w:rsidP="0068696C">
      <w:pPr>
        <w:pStyle w:val="NormalWeb"/>
        <w:numPr>
          <w:ilvl w:val="0"/>
          <w:numId w:val="1"/>
        </w:numPr>
      </w:pPr>
      <w:r>
        <w:t>Sağlıklı beslenme alışkanlıklarını teşvik eder.</w:t>
      </w:r>
    </w:p>
    <w:p w14:paraId="6A70883E" w14:textId="77777777" w:rsidR="0068696C" w:rsidRDefault="0068696C" w:rsidP="0068696C">
      <w:pPr>
        <w:pStyle w:val="NormalWeb"/>
      </w:pPr>
      <w:r>
        <w:t xml:space="preserve">Çünkü biliyoruz ki; </w:t>
      </w:r>
      <w:r>
        <w:rPr>
          <w:rStyle w:val="Gl"/>
          <w:rFonts w:eastAsiaTheme="majorEastAsia"/>
        </w:rPr>
        <w:t>güvenli gıda, sağlıklı toplumun temelidir.</w:t>
      </w:r>
    </w:p>
    <w:p w14:paraId="7A27AC5B" w14:textId="77777777" w:rsidR="0068696C" w:rsidRDefault="0068696C" w:rsidP="0068696C">
      <w:pPr>
        <w:pStyle w:val="NormalWeb"/>
      </w:pPr>
      <w:r>
        <w:t>Unutmamalıyız:</w:t>
      </w:r>
      <w:r>
        <w:br/>
        <w:t>Tabağımıza gelen her lokma, bir emeğin, bir denetimin ve bir sorumluluğun sonucudur. Gıdayı korumak, insanı korumaktır. İsraf edilen her gıda, yalnızca ekonomik bir kayıp değil; aynı zamanda geleceğimizden çalınan bir değerdir.</w:t>
      </w:r>
    </w:p>
    <w:p w14:paraId="5F0C063C" w14:textId="77777777" w:rsidR="0068696C" w:rsidRDefault="0068696C" w:rsidP="0068696C">
      <w:pPr>
        <w:pStyle w:val="NormalWeb"/>
      </w:pPr>
      <w:r>
        <w:t>Gıda güvenliği; üreticiden tüketiciye, kamudan sivil topluma kadar herkesin ortak sorumluluğudur. Bilinçli tüketici olmak, doğru bilgiye ulaşmak ve sürdürülebilir çözümler üretmek zorundayız.</w:t>
      </w:r>
    </w:p>
    <w:p w14:paraId="4045DDF2" w14:textId="77777777" w:rsidR="0068696C" w:rsidRDefault="0068696C"/>
    <w:sectPr w:rsidR="00686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00014"/>
    <w:multiLevelType w:val="multilevel"/>
    <w:tmpl w:val="E094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71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6C"/>
    <w:rsid w:val="000538A1"/>
    <w:rsid w:val="001E5783"/>
    <w:rsid w:val="0068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D3E9"/>
  <w15:chartTrackingRefBased/>
  <w15:docId w15:val="{52874274-667C-4758-9032-A9AFBBE2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86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86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86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6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86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86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86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86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86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6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6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86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696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8696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8696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8696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8696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8696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86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6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86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86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86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8696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8696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8696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86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8696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869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686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1288</Characters>
  <Application>Microsoft Office Word</Application>
  <DocSecurity>0</DocSecurity>
  <Lines>257</Lines>
  <Paragraphs>126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GOZUBUYUK</dc:creator>
  <cp:keywords/>
  <dc:description/>
  <cp:lastModifiedBy>IBRAHIM GOZUBUYUK</cp:lastModifiedBy>
  <cp:revision>1</cp:revision>
  <dcterms:created xsi:type="dcterms:W3CDTF">2026-01-21T14:24:00Z</dcterms:created>
  <dcterms:modified xsi:type="dcterms:W3CDTF">2026-01-21T14:27:00Z</dcterms:modified>
</cp:coreProperties>
</file>