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E78C" w14:textId="77777777" w:rsidR="00AA2E48" w:rsidRPr="00895463" w:rsidRDefault="00AA2E48" w:rsidP="00E20D4E">
      <w:pPr>
        <w:pStyle w:val="Balk1"/>
        <w:spacing w:line="360" w:lineRule="auto"/>
        <w:rPr>
          <w:rFonts w:ascii="Arial" w:eastAsia="Times New Roman" w:hAnsi="Arial" w:cs="Arial"/>
          <w:b/>
          <w:bCs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lang w:eastAsia="tr-TR"/>
        </w:rPr>
        <w:t>1. Giriş</w:t>
      </w:r>
    </w:p>
    <w:p w14:paraId="3951D341" w14:textId="77777777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Evrensel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Kulübü, 24 Haziran 2024’te kurulmuş olup, 2024–2025 dönemini tamamlayarak 2025–2026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yılı çalışmalarına başlamıştır. Kulübümüz 27 üyeden oluşmakta olup, 12 farklı ülke ve 16 farklı bölge/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distrikten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dostlarımızı bir araya getirmektedir. Türkçe konuşulan tek uluslararası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kulübü olarak, farklı ülkelerde yaşayan üyelerimizle kültürel çeşitliliği, küresel bakış açısını ve dostluğu merkezine alıyoruz.</w:t>
      </w:r>
    </w:p>
    <w:p w14:paraId="132245F3" w14:textId="77777777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Toplantılarımız her hafta </w:t>
      </w:r>
      <w:proofErr w:type="gram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Salı</w:t>
      </w:r>
      <w:proofErr w:type="gram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günü çevrim içi olarak düzenlenmekte, böylece coğrafi bağımsızlık sağlanmaktadır. 2024–2025 döneminde uluslararası etkileşimlerimiz kapsamında 4 Ekim’de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E-Club of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Ukraine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ile ikiz kulüp anlaşması imzalanmış, 3–6 Ekim tarihlerinde Belgrad Zon Enstitüsü’ne katılım sağlanmıştır. Üyelerimiz, dünyanın dört bir yanında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Rotary’yi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temsil ederek flama değişim programları yürütmekte, bölgesel ve uluslararası etkinliklerde kulübümüzü tanıtmaktadır.</w:t>
      </w:r>
    </w:p>
    <w:p w14:paraId="24E22CE2" w14:textId="77777777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Kuruluşumuzdan itibaren, kulüp yapımızın sürdürülebilirliğini sağlamak amacıyla Vakıf Komitesi, Üyelik ve Üyelik Geliştirme Komitesi ile Kurumsal İletişim Komitesi temel komiteler olarak belirlenmiş ve üç yıllık başkanlık dönemleriyle süreklilik esas alınmıştır.</w:t>
      </w:r>
    </w:p>
    <w:p w14:paraId="13E09705" w14:textId="77777777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Bu rapor, Bölge 2430 Çalışma Yönergesi ve Stratejik Planlama Sunumu doğrultusunda; kulübümüzün mevcut durumunu, stratejik önceliklerini, hedeflerini ve 2025–2026 dönemi faaliyet planını sunmaktadır.</w:t>
      </w:r>
    </w:p>
    <w:p w14:paraId="3EFB9201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774E7362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70949DF8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AC48336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03968E1D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FB188D5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62D9E5C6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1FA2F3B0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A0E6825" w14:textId="2E11078E" w:rsidR="00AA2E48" w:rsidRPr="00895463" w:rsidRDefault="00AA2E48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05BE184E" w14:textId="77777777" w:rsidR="00AA2E48" w:rsidRPr="00895463" w:rsidRDefault="00AA2E48" w:rsidP="00E20D4E">
      <w:pPr>
        <w:pStyle w:val="Balk1"/>
        <w:spacing w:line="360" w:lineRule="auto"/>
        <w:rPr>
          <w:rFonts w:ascii="Arial" w:eastAsia="Times New Roman" w:hAnsi="Arial" w:cs="Arial"/>
          <w:b/>
          <w:bCs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lang w:eastAsia="tr-TR"/>
        </w:rPr>
        <w:lastRenderedPageBreak/>
        <w:t>2. Mevcut Durum Analizi</w:t>
      </w:r>
    </w:p>
    <w:p w14:paraId="68B7190A" w14:textId="77777777" w:rsidR="00AA2E48" w:rsidRPr="00895463" w:rsidRDefault="00AA2E48" w:rsidP="00E20D4E">
      <w:pPr>
        <w:pStyle w:val="Balk2"/>
        <w:spacing w:line="360" w:lineRule="auto"/>
        <w:rPr>
          <w:rFonts w:ascii="Arial" w:eastAsia="Times New Roman" w:hAnsi="Arial" w:cs="Arial"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color w:val="000000" w:themeColor="text1"/>
          <w:lang w:eastAsia="tr-TR"/>
        </w:rPr>
        <w:t>2.1 Geçen Dönem Genel Durum</w:t>
      </w:r>
    </w:p>
    <w:p w14:paraId="53487105" w14:textId="77777777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Evrensel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Kulübü, 2024–2025 döneminde ilk yılını tamamlamış ve 2025–2026 dönemine 27 üye ile başlamıştır. Dönem başında %20 olan kadın üye oranımız, dönem içinde %23’e çıkarılmıştır. Ayrıca, geçen dönemde hedeflenen %15’lik net üye artışı, dönem içi dalgalanmalara rağmen korunmuş, sürdürülebilir bir üye tabanı oluşturulmuştur.</w:t>
      </w:r>
    </w:p>
    <w:p w14:paraId="21E3AF2A" w14:textId="463087D3" w:rsidR="00AA2E48" w:rsidRPr="00895463" w:rsidRDefault="00AA2E48" w:rsidP="00E20D4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Haftalık Salı toplantıları çevrim içi olarak düzenlenmiş, böylece coğrafi bağımsızlık sağlanmış ve farklı ülkelerdeki üyelerin katılımı sürekli kılınmıştır. Toplantılarda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aylarına uygun konuk konuşmacılar davet edilmiş, Konuşmacı Bankası’ndan ve uluslararası bağlantılardan çeşitli alanlarda uzman kişiler ağırlanmıştır. Eğitim içerikleri,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Rotary’nin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temel değerlerini ve kulüp içi gelişimi destekleyecek şekilde planlanmıştır.</w:t>
      </w:r>
      <w:r w:rsidR="002512C0">
        <w:rPr>
          <w:rFonts w:ascii="Arial" w:eastAsia="Times New Roman" w:hAnsi="Arial" w:cs="Arial"/>
          <w:noProof/>
          <w:color w:val="000000" w:themeColor="text1"/>
          <w:kern w:val="0"/>
          <w:lang w:eastAsia="tr-TR"/>
        </w:rPr>
        <w:pict w14:anchorId="216CCE43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36C392DC" w14:textId="77777777" w:rsidR="00AA2E48" w:rsidRPr="00895463" w:rsidRDefault="00AA2E48" w:rsidP="00E20D4E">
      <w:pPr>
        <w:pStyle w:val="Balk2"/>
        <w:spacing w:line="360" w:lineRule="auto"/>
        <w:rPr>
          <w:rFonts w:ascii="Arial" w:eastAsia="Times New Roman" w:hAnsi="Arial" w:cs="Arial"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color w:val="000000" w:themeColor="text1"/>
          <w:lang w:eastAsia="tr-TR"/>
        </w:rPr>
        <w:t>2.2 Üye Profili ve İstatistikler</w:t>
      </w:r>
    </w:p>
    <w:p w14:paraId="07E5C908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Toplam Üye Sayısı: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27</w:t>
      </w:r>
    </w:p>
    <w:p w14:paraId="155DF9D9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Cinsiyet Dağılımı: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Kadın %59 (16 üye), Erkek %41 (11 üye)</w:t>
      </w:r>
    </w:p>
    <w:p w14:paraId="5146A750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Yaş Ortalaması: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Genel 32,4; Kadın 32,1; Erkek 33</w:t>
      </w:r>
    </w:p>
    <w:p w14:paraId="1E8D8BB8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Yaş Aralıkları:</w:t>
      </w:r>
    </w:p>
    <w:p w14:paraId="3735DBA6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20–24: 2 üye</w:t>
      </w:r>
    </w:p>
    <w:p w14:paraId="283845EC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25–29: 6 üye</w:t>
      </w:r>
    </w:p>
    <w:p w14:paraId="11DF47AD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30–34: 8 üye</w:t>
      </w:r>
    </w:p>
    <w:p w14:paraId="3DCD82A0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35–39: 6 üye</w:t>
      </w:r>
    </w:p>
    <w:p w14:paraId="1019189B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40–44: 5 üye</w:t>
      </w:r>
    </w:p>
    <w:p w14:paraId="2DD1BC0A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Ülke Dağılımı (12 ülke):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Türkiye, ABD, Hollanda, Birleşik Krallık, Polonya, Fransa, Pakistan, Sırbistan, Romanya, Lüksemburg, Almanya, İtalya</w:t>
      </w:r>
    </w:p>
    <w:p w14:paraId="62279B48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Bölge/</w:t>
      </w:r>
      <w:proofErr w:type="spellStart"/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Distrikt</w:t>
      </w:r>
      <w:proofErr w:type="spellEnd"/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 xml:space="preserve"> Dağılımı (16 farklı bölge):</w:t>
      </w:r>
    </w:p>
    <w:p w14:paraId="247CF638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2430 (TR – Ankara vb.): 7 üye</w:t>
      </w:r>
    </w:p>
    <w:p w14:paraId="68FE8CBF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2440 (TR – İzmir/Uşak/Balıkesir): 4 üye</w:t>
      </w:r>
    </w:p>
    <w:p w14:paraId="086A6364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lastRenderedPageBreak/>
        <w:t>2420 (TR – İstanbul): 2 üye</w:t>
      </w:r>
    </w:p>
    <w:p w14:paraId="7473AB4C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7930 (ABD – Boston): 2 üye</w:t>
      </w:r>
    </w:p>
    <w:p w14:paraId="147F76C0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Diğer: 12 üye (her biri farklı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distrikt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)</w:t>
      </w:r>
    </w:p>
    <w:p w14:paraId="78FB6C0D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Eğitim Düzeyi:</w:t>
      </w:r>
    </w:p>
    <w:p w14:paraId="606D39CA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Lisans: 9</w:t>
      </w:r>
    </w:p>
    <w:p w14:paraId="594ED904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Yüksek Lisans: 13</w:t>
      </w:r>
    </w:p>
    <w:p w14:paraId="40E8581A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Doktora: 4</w:t>
      </w:r>
    </w:p>
    <w:p w14:paraId="2C88BBA2" w14:textId="77777777" w:rsidR="00AA2E48" w:rsidRPr="00895463" w:rsidRDefault="00AA2E48" w:rsidP="00E20D4E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Doçent: 1</w:t>
      </w:r>
    </w:p>
    <w:p w14:paraId="1492F5B2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Meslek Grupları: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Mühendislik (7), Mimarlık ve Tasarım (3), Yönetim (4), Akademi (5), Sağlık (2), Sanat ve Medya (1), Uluslararası Kurumlar (1), Müşteri Deneyimi (1), Bilgi Yönetimi (1)</w:t>
      </w:r>
    </w:p>
    <w:p w14:paraId="64E857D9" w14:textId="77777777" w:rsidR="00AA2E48" w:rsidRPr="00895463" w:rsidRDefault="00AA2E48" w:rsidP="00E20D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proofErr w:type="spellStart"/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 xml:space="preserve"> Geçmişi: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22 üye daha önce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/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Rotaract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deneyimine sahip, 5 üye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Rotary’ye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ilk kez katılmıştır.</w:t>
      </w:r>
    </w:p>
    <w:p w14:paraId="407F03C9" w14:textId="77777777" w:rsidR="00AA2E48" w:rsidRPr="00895463" w:rsidRDefault="002512C0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noProof/>
          <w:color w:val="000000" w:themeColor="text1"/>
          <w:kern w:val="0"/>
          <w:lang w:eastAsia="tr-TR"/>
        </w:rPr>
        <w:pict w14:anchorId="6631A5DF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3C11BB2" w14:textId="7986F356" w:rsidR="00AA2E48" w:rsidRPr="00895463" w:rsidRDefault="00AA2E48" w:rsidP="00E20D4E">
      <w:pPr>
        <w:pStyle w:val="Balk2"/>
        <w:spacing w:line="360" w:lineRule="auto"/>
        <w:rPr>
          <w:rFonts w:ascii="Arial" w:eastAsia="Times New Roman" w:hAnsi="Arial" w:cs="Arial"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color w:val="000000" w:themeColor="text1"/>
          <w:lang w:eastAsia="tr-TR"/>
        </w:rPr>
        <w:t>2.3 Geçen Dönem SWOT Özeti</w:t>
      </w:r>
    </w:p>
    <w:p w14:paraId="0250682A" w14:textId="77777777" w:rsidR="00AA2E48" w:rsidRPr="00895463" w:rsidRDefault="00AA2E48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Güçlü Yönler</w:t>
      </w:r>
    </w:p>
    <w:p w14:paraId="61B8C755" w14:textId="77777777" w:rsidR="00AA2E48" w:rsidRPr="00895463" w:rsidRDefault="00AA2E48" w:rsidP="00E20D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Coğrafi bağımsızlık sağlayan çevrim içi toplantı düzeni</w:t>
      </w:r>
    </w:p>
    <w:p w14:paraId="08C3EAF1" w14:textId="77777777" w:rsidR="00AA2E48" w:rsidRPr="00895463" w:rsidRDefault="00AA2E48" w:rsidP="00E20D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Uluslararası ve kültürel çeşitlilik</w:t>
      </w:r>
    </w:p>
    <w:p w14:paraId="5F18C89C" w14:textId="77777777" w:rsidR="00AA2E48" w:rsidRPr="00895463" w:rsidRDefault="00AA2E48" w:rsidP="00E20D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Türkçe konuşulan tek uluslararası kulüp olma özelliği</w:t>
      </w:r>
    </w:p>
    <w:p w14:paraId="54D4F731" w14:textId="77777777" w:rsidR="00AA2E48" w:rsidRPr="00895463" w:rsidRDefault="00AA2E48" w:rsidP="00E20D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Genç, dinamik ve çok disiplinli üye profili</w:t>
      </w:r>
    </w:p>
    <w:p w14:paraId="091BE992" w14:textId="77777777" w:rsidR="00AA2E48" w:rsidRPr="00895463" w:rsidRDefault="00AA2E48" w:rsidP="00E20D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Güçlü iç iletişim ağı</w:t>
      </w:r>
    </w:p>
    <w:p w14:paraId="0EDC468E" w14:textId="77777777" w:rsidR="00AA2E48" w:rsidRPr="00895463" w:rsidRDefault="00AA2E48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Zayıf Yönler</w:t>
      </w:r>
    </w:p>
    <w:p w14:paraId="338B7820" w14:textId="77777777" w:rsidR="00AA2E48" w:rsidRPr="00895463" w:rsidRDefault="00AA2E48" w:rsidP="00E20D4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Fiziksel buluşma imkanlarının sınırlı olması</w:t>
      </w:r>
    </w:p>
    <w:p w14:paraId="088C227E" w14:textId="77777777" w:rsidR="00AA2E48" w:rsidRPr="00895463" w:rsidRDefault="00AA2E48" w:rsidP="00E20D4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Kulüp bilinirliğinin düşük olması (sosyal medyada yeni yapılanma)</w:t>
      </w:r>
    </w:p>
    <w:p w14:paraId="0313FE77" w14:textId="77777777" w:rsidR="00AA2E48" w:rsidRPr="00895463" w:rsidRDefault="00AA2E48" w:rsidP="00E20D4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Teknik altyapı bağımlılığı (internet bağlantısı,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Zoom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erişimi vb.)</w:t>
      </w:r>
    </w:p>
    <w:p w14:paraId="3115C1AC" w14:textId="77777777" w:rsidR="00AA2E48" w:rsidRPr="00895463" w:rsidRDefault="00AA2E48" w:rsidP="00E20D4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Yeni üye kazanımında dönem içi dalgalanmalar</w:t>
      </w:r>
    </w:p>
    <w:p w14:paraId="2AB39DEF" w14:textId="77777777" w:rsidR="00AA2E48" w:rsidRPr="00895463" w:rsidRDefault="00AA2E48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Fırsatlar</w:t>
      </w:r>
    </w:p>
    <w:p w14:paraId="47BE9804" w14:textId="77777777" w:rsidR="00AA2E48" w:rsidRPr="00895463" w:rsidRDefault="00AA2E48" w:rsidP="00E20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12 ülkede ve 16 bölgede temsil kabiliyeti</w:t>
      </w:r>
    </w:p>
    <w:p w14:paraId="75DAA226" w14:textId="77777777" w:rsidR="00AA2E48" w:rsidRPr="00895463" w:rsidRDefault="00AA2E48" w:rsidP="00E20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lastRenderedPageBreak/>
        <w:t>Uluslararası projelerde yer alma ve ortaklık fırsatları</w:t>
      </w:r>
    </w:p>
    <w:p w14:paraId="5F8B7DB2" w14:textId="77777777" w:rsidR="00AA2E48" w:rsidRPr="00895463" w:rsidRDefault="00AA2E48" w:rsidP="00E20D4E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Bölge ve UR düzeyinde görünürlük artırma potansiyeli</w:t>
      </w:r>
    </w:p>
    <w:p w14:paraId="0561F31B" w14:textId="77777777" w:rsidR="00AA2E48" w:rsidRPr="00895463" w:rsidRDefault="00AA2E48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Tehditler</w:t>
      </w:r>
    </w:p>
    <w:p w14:paraId="19B7F355" w14:textId="77777777" w:rsidR="00AA2E48" w:rsidRPr="00895463" w:rsidRDefault="00AA2E48" w:rsidP="00E20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Zaman dilimi farklılıklarının toplantı katılımını etkilemesi</w:t>
      </w:r>
    </w:p>
    <w:p w14:paraId="40FEB0E9" w14:textId="77777777" w:rsidR="00AA2E48" w:rsidRPr="00895463" w:rsidRDefault="00AA2E48" w:rsidP="00E20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Fiziksel proje uygulamalarında yerel temsil eksikliği</w:t>
      </w:r>
    </w:p>
    <w:p w14:paraId="05D5BADB" w14:textId="77777777" w:rsidR="00AA2E48" w:rsidRPr="00895463" w:rsidRDefault="00AA2E48" w:rsidP="00E20D4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Gönüllü katkıların bireysel yoğunluğa bağlı olması</w:t>
      </w:r>
    </w:p>
    <w:p w14:paraId="736E1FB9" w14:textId="77777777" w:rsidR="00AA2E48" w:rsidRPr="00895463" w:rsidRDefault="002512C0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noProof/>
          <w:color w:val="000000" w:themeColor="text1"/>
          <w:kern w:val="0"/>
          <w:lang w:eastAsia="tr-TR"/>
        </w:rPr>
        <w:pict w14:anchorId="19B54B6F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2C3F6F0" w14:textId="77777777" w:rsidR="00AA2E48" w:rsidRPr="00895463" w:rsidRDefault="00AA2E48" w:rsidP="00E20D4E">
      <w:pPr>
        <w:pStyle w:val="Balk2"/>
        <w:spacing w:line="360" w:lineRule="auto"/>
        <w:rPr>
          <w:rFonts w:ascii="Arial" w:eastAsia="Times New Roman" w:hAnsi="Arial" w:cs="Arial"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color w:val="000000" w:themeColor="text1"/>
          <w:lang w:eastAsia="tr-TR"/>
        </w:rPr>
        <w:t>2.4 Öne Çıkan Başarılar</w:t>
      </w:r>
    </w:p>
    <w:p w14:paraId="12E54343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4 Ekim 2024: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E-Club of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Ukraine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ile İkiz Kulüp Anlaşması imzalandı.</w:t>
      </w:r>
    </w:p>
    <w:p w14:paraId="00520E4D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3–6 Ekim 2024: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Belgrad Zon Enstitüsü’ne katılım sağlandı.</w:t>
      </w:r>
    </w:p>
    <w:p w14:paraId="66FB52D9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Flama değişim programları başlatıldı ve farklı ülkelerde uygulandı.</w:t>
      </w:r>
    </w:p>
    <w:p w14:paraId="52A6357C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Konuşmacı Bankası’ndan ulusal ve uluslararası konuklar davet edildi.</w:t>
      </w:r>
    </w:p>
    <w:p w14:paraId="4D5EB86D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Rotary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ve vakıf çalışmaları konusunda iç eğitimler düzenlendi.</w:t>
      </w:r>
    </w:p>
    <w:p w14:paraId="45D61A65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Quiz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Night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gibi sosyal etkileşim etkinlikleri düzenlendi, bunlardan biri bölgeye açık olarak gerçekleştirildi.</w:t>
      </w:r>
    </w:p>
    <w:p w14:paraId="41BF64A4" w14:textId="77777777" w:rsidR="00AA2E48" w:rsidRPr="00895463" w:rsidRDefault="00AA2E48" w:rsidP="00E20D4E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Polio bağışı için sosyal medya </w:t>
      </w:r>
      <w:proofErr w:type="spellStart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challenge</w:t>
      </w:r>
      <w:proofErr w:type="spellEnd"/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 xml:space="preserve"> kampanyası düzenlendi.</w:t>
      </w:r>
    </w:p>
    <w:p w14:paraId="6684BA26" w14:textId="77777777" w:rsidR="00AA2E48" w:rsidRPr="00895463" w:rsidRDefault="002512C0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noProof/>
          <w:color w:val="000000" w:themeColor="text1"/>
          <w:kern w:val="0"/>
          <w:lang w:eastAsia="tr-TR"/>
        </w:rPr>
        <w:pict w14:anchorId="5B1B989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CE62417" w14:textId="77777777" w:rsidR="00AA2E48" w:rsidRPr="00895463" w:rsidRDefault="00AA2E48" w:rsidP="00E20D4E">
      <w:pPr>
        <w:pStyle w:val="Balk2"/>
        <w:spacing w:line="360" w:lineRule="auto"/>
        <w:rPr>
          <w:rFonts w:ascii="Arial" w:eastAsia="Times New Roman" w:hAnsi="Arial" w:cs="Arial"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color w:val="000000" w:themeColor="text1"/>
          <w:lang w:eastAsia="tr-TR"/>
        </w:rPr>
        <w:t>2.5 Gelişim Alanları</w:t>
      </w:r>
    </w:p>
    <w:p w14:paraId="7403497D" w14:textId="77777777" w:rsidR="00AA2E48" w:rsidRPr="00895463" w:rsidRDefault="00AA2E48" w:rsidP="00E20D4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Kulüp bilinirliğini sosyal medya ve bölge etkinlikleri ile artırmak</w:t>
      </w:r>
    </w:p>
    <w:p w14:paraId="3D273706" w14:textId="77777777" w:rsidR="00AA2E48" w:rsidRPr="00895463" w:rsidRDefault="00AA2E48" w:rsidP="00E20D4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Üye motivasyonunu sürekli kılacak fiziksel ve çevrim içi karma etkinlikler planlamak</w:t>
      </w:r>
    </w:p>
    <w:p w14:paraId="2476A956" w14:textId="77777777" w:rsidR="00AA2E48" w:rsidRPr="00895463" w:rsidRDefault="00AA2E48" w:rsidP="00E20D4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Teknik altyapı kullanımında erişim sorunlarını en aza indirmek</w:t>
      </w:r>
    </w:p>
    <w:p w14:paraId="774B1F02" w14:textId="77777777" w:rsidR="00AA2E48" w:rsidRPr="00895463" w:rsidRDefault="00AA2E48" w:rsidP="00E20D4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t>Yeni üye kazanımını stratejik iletişim ve tanıtım faaliyetleriyle desteklemek</w:t>
      </w:r>
    </w:p>
    <w:p w14:paraId="27912093" w14:textId="77777777" w:rsidR="006F16A3" w:rsidRPr="00895463" w:rsidRDefault="006F16A3" w:rsidP="00E20D4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tr-TR"/>
          <w14:ligatures w14:val="none"/>
        </w:rPr>
      </w:pPr>
    </w:p>
    <w:p w14:paraId="2D0EDBBF" w14:textId="77777777" w:rsidR="006F16A3" w:rsidRPr="00895463" w:rsidRDefault="006F16A3" w:rsidP="00E20D4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tr-TR"/>
          <w14:ligatures w14:val="none"/>
        </w:rPr>
      </w:pPr>
    </w:p>
    <w:p w14:paraId="33B0B36C" w14:textId="20DBB3E5" w:rsidR="006F16A3" w:rsidRPr="00895463" w:rsidRDefault="006F16A3" w:rsidP="00E20D4E">
      <w:pPr>
        <w:pStyle w:val="Balk1"/>
        <w:spacing w:line="360" w:lineRule="auto"/>
        <w:rPr>
          <w:rFonts w:ascii="Arial" w:eastAsia="Times New Roman" w:hAnsi="Arial" w:cs="Arial"/>
          <w:b/>
          <w:bCs/>
          <w:color w:val="000000" w:themeColor="text1"/>
          <w:lang w:eastAsia="tr-TR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lang w:eastAsia="tr-TR"/>
        </w:rPr>
        <w:lastRenderedPageBreak/>
        <w:t>3. Misyon ve Vizyon</w:t>
      </w:r>
    </w:p>
    <w:p w14:paraId="1CE002E3" w14:textId="2F81B9B6" w:rsidR="006F16A3" w:rsidRPr="00895463" w:rsidRDefault="006F16A3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3.1 Vizyon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br/>
      </w:r>
      <w:r w:rsidR="006254A3" w:rsidRPr="00895463">
        <w:rPr>
          <w:rFonts w:ascii="Arial" w:hAnsi="Arial" w:cs="Arial"/>
          <w:color w:val="000000" w:themeColor="text1"/>
        </w:rPr>
        <w:t>Birlikte, yerküremizde, toplumlarımızda ve kendi içimizde kalıcı değişimi yaratmak üzere hepimizin bir araya geldiği ve harekete geçtiği bir dünya.</w:t>
      </w:r>
    </w:p>
    <w:p w14:paraId="5E27D0BB" w14:textId="77777777" w:rsidR="006254A3" w:rsidRPr="00895463" w:rsidRDefault="006F16A3" w:rsidP="00E20D4E">
      <w:p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eastAsia="Times New Roman" w:hAnsi="Arial" w:cs="Arial"/>
          <w:b/>
          <w:bCs/>
          <w:color w:val="000000" w:themeColor="text1"/>
          <w:kern w:val="0"/>
          <w:lang w:eastAsia="tr-TR"/>
          <w14:ligatures w14:val="none"/>
        </w:rPr>
        <w:t>3.2 Misyon</w:t>
      </w:r>
      <w:r w:rsidRPr="00895463"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  <w:br/>
      </w:r>
      <w:r w:rsidR="006254A3" w:rsidRPr="00895463">
        <w:rPr>
          <w:rFonts w:ascii="Arial" w:hAnsi="Arial" w:cs="Arial"/>
          <w:color w:val="000000" w:themeColor="text1"/>
        </w:rPr>
        <w:t xml:space="preserve">Evrensel </w:t>
      </w:r>
      <w:proofErr w:type="spellStart"/>
      <w:r w:rsidR="006254A3" w:rsidRPr="00895463">
        <w:rPr>
          <w:rFonts w:ascii="Arial" w:hAnsi="Arial" w:cs="Arial"/>
          <w:color w:val="000000" w:themeColor="text1"/>
        </w:rPr>
        <w:t>Rotary</w:t>
      </w:r>
      <w:proofErr w:type="spellEnd"/>
      <w:r w:rsidR="006254A3" w:rsidRPr="00895463">
        <w:rPr>
          <w:rFonts w:ascii="Arial" w:hAnsi="Arial" w:cs="Arial"/>
          <w:color w:val="000000" w:themeColor="text1"/>
        </w:rPr>
        <w:t xml:space="preserve"> Kulübü olarak amacımız; farklı bölgelerden, mesleklerden ve kültürlerden gelen üyelerimizin katılımcı, veri temelli ve yenilikçi bir anlayışla topluma hizmet etmesini sağlamak, uluslararası dostluk ağımızı güçlendirmek ve sürdürülebilir projelerle toplumsal gelişime katkıda bulunmaktır. Çalışmalarımızda </w:t>
      </w:r>
      <w:proofErr w:type="spellStart"/>
      <w:r w:rsidR="006254A3" w:rsidRPr="00895463">
        <w:rPr>
          <w:rFonts w:ascii="Arial" w:hAnsi="Arial" w:cs="Arial"/>
          <w:color w:val="000000" w:themeColor="text1"/>
        </w:rPr>
        <w:t>Rotary’nin</w:t>
      </w:r>
      <w:proofErr w:type="spellEnd"/>
      <w:r w:rsidR="006254A3" w:rsidRPr="00895463">
        <w:rPr>
          <w:rFonts w:ascii="Arial" w:hAnsi="Arial" w:cs="Arial"/>
          <w:color w:val="000000" w:themeColor="text1"/>
        </w:rPr>
        <w:t xml:space="preserve"> temel değerlerini esas alarak; eğitim, sağlık, çevre ve barış alanlarında kalıcı etki yaratmayı hedefleriz.</w:t>
      </w:r>
    </w:p>
    <w:p w14:paraId="3379B788" w14:textId="387F8042" w:rsidR="006F16A3" w:rsidRPr="00895463" w:rsidRDefault="006F16A3" w:rsidP="00E20D4E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1494695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264E738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7F961AD5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0865FA43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7F54F8F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077BDB8D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3DA248D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3A23BEF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6A65CA2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77BABA8D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88B430A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FA82E2E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42AA2EC1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7B6F22F4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2C490DE0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4297C862" w14:textId="77777777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6A5EEEEA" w14:textId="72C31A00" w:rsidR="006F16A3" w:rsidRPr="00895463" w:rsidRDefault="006F16A3" w:rsidP="00E20D4E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lang w:eastAsia="tr-TR"/>
          <w14:ligatures w14:val="none"/>
        </w:rPr>
      </w:pPr>
    </w:p>
    <w:p w14:paraId="367378FE" w14:textId="77777777" w:rsidR="00895463" w:rsidRPr="00895463" w:rsidRDefault="00895463" w:rsidP="00895463">
      <w:pPr>
        <w:pStyle w:val="Balk1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color w:val="000000" w:themeColor="text1"/>
        </w:rPr>
        <w:lastRenderedPageBreak/>
        <w:t>4. Stratejik Amaçlar</w:t>
      </w:r>
    </w:p>
    <w:p w14:paraId="10E702BB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4.1 Toplum Hizmetleri</w:t>
      </w:r>
    </w:p>
    <w:p w14:paraId="09608073" w14:textId="77777777" w:rsidR="00895463" w:rsidRPr="00895463" w:rsidRDefault="00895463" w:rsidP="00895463">
      <w:pPr>
        <w:pStyle w:val="NormalWeb"/>
        <w:numPr>
          <w:ilvl w:val="0"/>
          <w:numId w:val="43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10 hizmet projesi hedefi</w:t>
      </w:r>
    </w:p>
    <w:p w14:paraId="562C7E50" w14:textId="77777777" w:rsidR="00895463" w:rsidRPr="00895463" w:rsidRDefault="00895463" w:rsidP="00895463">
      <w:pPr>
        <w:pStyle w:val="NormalWeb"/>
        <w:numPr>
          <w:ilvl w:val="0"/>
          <w:numId w:val="43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Ana Çocuk Sağlığı, Erken Tanı, HPV, Diş Sağlığı, Kalp Sağlığı, Göz Sağlığı</w:t>
      </w:r>
    </w:p>
    <w:p w14:paraId="03F6A84B" w14:textId="77777777" w:rsidR="00895463" w:rsidRPr="00895463" w:rsidRDefault="00895463" w:rsidP="00895463">
      <w:pPr>
        <w:pStyle w:val="NormalWeb"/>
        <w:numPr>
          <w:ilvl w:val="0"/>
          <w:numId w:val="43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Çevre, kültür-sanat, gastronomi, trafik farkındalığı</w:t>
      </w:r>
    </w:p>
    <w:p w14:paraId="28A307EF" w14:textId="77777777" w:rsidR="00895463" w:rsidRPr="00895463" w:rsidRDefault="00895463" w:rsidP="00895463">
      <w:pPr>
        <w:pStyle w:val="NormalWeb"/>
        <w:numPr>
          <w:ilvl w:val="0"/>
          <w:numId w:val="43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Interact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kulübü destekleri</w:t>
      </w:r>
    </w:p>
    <w:p w14:paraId="117428A1" w14:textId="77777777" w:rsidR="00895463" w:rsidRPr="00895463" w:rsidRDefault="00895463" w:rsidP="00895463">
      <w:pPr>
        <w:pStyle w:val="NormalWeb"/>
        <w:numPr>
          <w:ilvl w:val="0"/>
          <w:numId w:val="43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Toplumsal farkındalık etkinlikleri</w:t>
      </w:r>
    </w:p>
    <w:p w14:paraId="304762EF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4.2 Meslek Hizmetleri</w:t>
      </w:r>
    </w:p>
    <w:p w14:paraId="3DAB3860" w14:textId="77777777" w:rsidR="00895463" w:rsidRPr="00895463" w:rsidRDefault="00895463" w:rsidP="00895463">
      <w:pPr>
        <w:pStyle w:val="NormalWeb"/>
        <w:numPr>
          <w:ilvl w:val="0"/>
          <w:numId w:val="44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50+ katılımcılı Online RYLA</w:t>
      </w:r>
    </w:p>
    <w:p w14:paraId="6C9E94A3" w14:textId="77777777" w:rsidR="00895463" w:rsidRPr="00895463" w:rsidRDefault="00895463" w:rsidP="00895463">
      <w:pPr>
        <w:pStyle w:val="NormalWeb"/>
        <w:numPr>
          <w:ilvl w:val="0"/>
          <w:numId w:val="44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Meslek Hizmet Ödülleri</w:t>
      </w:r>
    </w:p>
    <w:p w14:paraId="1AB92249" w14:textId="77777777" w:rsidR="00895463" w:rsidRPr="00895463" w:rsidRDefault="00895463" w:rsidP="00895463">
      <w:pPr>
        <w:pStyle w:val="NormalWeb"/>
        <w:numPr>
          <w:ilvl w:val="0"/>
          <w:numId w:val="44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Kariyer planlama etkinlikleri</w:t>
      </w:r>
    </w:p>
    <w:p w14:paraId="4B6501BE" w14:textId="77777777" w:rsidR="00895463" w:rsidRPr="00895463" w:rsidRDefault="00895463" w:rsidP="00895463">
      <w:pPr>
        <w:pStyle w:val="NormalWeb"/>
        <w:numPr>
          <w:ilvl w:val="0"/>
          <w:numId w:val="44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Mesleki etik ve itibar projeleri</w:t>
      </w:r>
    </w:p>
    <w:p w14:paraId="7D00AAD7" w14:textId="77777777" w:rsidR="00895463" w:rsidRPr="00895463" w:rsidRDefault="00895463" w:rsidP="00895463">
      <w:pPr>
        <w:pStyle w:val="NormalWeb"/>
        <w:numPr>
          <w:ilvl w:val="0"/>
          <w:numId w:val="44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Networking ve mentorluk faaliyetleri</w:t>
      </w:r>
    </w:p>
    <w:p w14:paraId="1DA6EBA0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4.3 Kulüp Hizmetleri</w:t>
      </w:r>
    </w:p>
    <w:p w14:paraId="27AA13CC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 sayısını +10 artırma</w:t>
      </w:r>
    </w:p>
    <w:p w14:paraId="42C63534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Katılım oranını %70+ koruma</w:t>
      </w:r>
    </w:p>
    <w:p w14:paraId="48F3D94B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Fellowship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etkinlikleri</w:t>
      </w:r>
    </w:p>
    <w:p w14:paraId="4DE3DE13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Kulüp stratejik planlama, tüzük güncelleme</w:t>
      </w:r>
    </w:p>
    <w:p w14:paraId="39CB51D9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RLC (</w:t>
      </w: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Learning Center) eğitimlerine katılım</w:t>
      </w:r>
    </w:p>
    <w:p w14:paraId="480FCE98" w14:textId="77777777" w:rsidR="00895463" w:rsidRPr="00895463" w:rsidRDefault="00895463" w:rsidP="00895463">
      <w:pPr>
        <w:pStyle w:val="NormalWeb"/>
        <w:numPr>
          <w:ilvl w:val="0"/>
          <w:numId w:val="45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Vefa programı</w:t>
      </w:r>
    </w:p>
    <w:p w14:paraId="2175721D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4.4 Uluslararası Hizmetler</w:t>
      </w:r>
    </w:p>
    <w:p w14:paraId="31A794A8" w14:textId="77777777" w:rsidR="00895463" w:rsidRPr="00895463" w:rsidRDefault="00895463" w:rsidP="00895463">
      <w:pPr>
        <w:pStyle w:val="NormalWeb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5 flama değişimi</w:t>
      </w:r>
    </w:p>
    <w:p w14:paraId="04FECDDF" w14:textId="77777777" w:rsidR="00895463" w:rsidRPr="00895463" w:rsidRDefault="00895463" w:rsidP="00895463">
      <w:pPr>
        <w:pStyle w:val="NormalWeb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1 ikiz kulüp anlaşmasının sürdürülmesi</w:t>
      </w:r>
    </w:p>
    <w:p w14:paraId="3E2C9983" w14:textId="77777777" w:rsidR="00895463" w:rsidRPr="00895463" w:rsidRDefault="00895463" w:rsidP="00895463">
      <w:pPr>
        <w:pStyle w:val="NormalWeb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 xml:space="preserve">Uluslararası </w:t>
      </w: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etkinliklerine katılım</w:t>
      </w:r>
    </w:p>
    <w:p w14:paraId="500A0497" w14:textId="77777777" w:rsidR="00895463" w:rsidRPr="00895463" w:rsidRDefault="00895463" w:rsidP="00895463">
      <w:pPr>
        <w:pStyle w:val="NormalWeb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Gençlik değişim programları</w:t>
      </w:r>
    </w:p>
    <w:p w14:paraId="2B5EF211" w14:textId="77777777" w:rsidR="00895463" w:rsidRPr="00895463" w:rsidRDefault="00895463" w:rsidP="00895463">
      <w:pPr>
        <w:pStyle w:val="NormalWeb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RAG üyelikleri</w:t>
      </w:r>
    </w:p>
    <w:p w14:paraId="74794E83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4.5 Gençlik Hizmetleri</w:t>
      </w:r>
    </w:p>
    <w:p w14:paraId="6CC5FDB6" w14:textId="77777777" w:rsidR="00895463" w:rsidRPr="00895463" w:rsidRDefault="00895463" w:rsidP="00895463">
      <w:pPr>
        <w:pStyle w:val="NormalWeb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Online RYLA düzenlenmesi</w:t>
      </w:r>
    </w:p>
    <w:p w14:paraId="02A30E35" w14:textId="77777777" w:rsidR="00895463" w:rsidRPr="00895463" w:rsidRDefault="00895463" w:rsidP="00895463">
      <w:pPr>
        <w:pStyle w:val="NormalWeb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Interact</w:t>
      </w:r>
      <w:proofErr w:type="spellEnd"/>
      <w:r w:rsidRPr="00895463">
        <w:rPr>
          <w:rFonts w:ascii="Arial" w:hAnsi="Arial" w:cs="Arial"/>
          <w:color w:val="000000" w:themeColor="text1"/>
        </w:rPr>
        <w:t>/</w:t>
      </w:r>
      <w:proofErr w:type="spellStart"/>
      <w:r w:rsidRPr="00895463">
        <w:rPr>
          <w:rFonts w:ascii="Arial" w:hAnsi="Arial" w:cs="Arial"/>
          <w:color w:val="000000" w:themeColor="text1"/>
        </w:rPr>
        <w:t>Rotaract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kulüpleri ile ortak projeler</w:t>
      </w:r>
    </w:p>
    <w:p w14:paraId="4464A7B3" w14:textId="77777777" w:rsidR="00895463" w:rsidRPr="00895463" w:rsidRDefault="00895463" w:rsidP="00895463">
      <w:pPr>
        <w:pStyle w:val="NormalWeb"/>
        <w:numPr>
          <w:ilvl w:val="0"/>
          <w:numId w:val="47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Bursiyer desteği</w:t>
      </w:r>
    </w:p>
    <w:p w14:paraId="64824A74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4.6 Halkla İlişkiler</w:t>
      </w:r>
    </w:p>
    <w:p w14:paraId="756F3F78" w14:textId="77777777" w:rsidR="00895463" w:rsidRPr="00895463" w:rsidRDefault="00895463" w:rsidP="00895463">
      <w:pPr>
        <w:pStyle w:val="NormalWeb"/>
        <w:numPr>
          <w:ilvl w:val="0"/>
          <w:numId w:val="48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Sosyal medya görünürlüğü (aylık en az 6 paylaşım)</w:t>
      </w:r>
    </w:p>
    <w:p w14:paraId="47E2DE0C" w14:textId="77777777" w:rsidR="00895463" w:rsidRPr="00895463" w:rsidRDefault="00895463" w:rsidP="00895463">
      <w:pPr>
        <w:pStyle w:val="NormalWeb"/>
        <w:numPr>
          <w:ilvl w:val="0"/>
          <w:numId w:val="48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Basın bülteni ve medya görünürlüğü</w:t>
      </w:r>
    </w:p>
    <w:p w14:paraId="656D4B26" w14:textId="77777777" w:rsidR="00895463" w:rsidRPr="00895463" w:rsidRDefault="00895463" w:rsidP="00895463">
      <w:pPr>
        <w:pStyle w:val="NormalWeb"/>
        <w:numPr>
          <w:ilvl w:val="0"/>
          <w:numId w:val="48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Rotife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sponsorluğu</w:t>
      </w:r>
    </w:p>
    <w:p w14:paraId="2CE8D403" w14:textId="77777777" w:rsidR="00895463" w:rsidRPr="00895463" w:rsidRDefault="00895463" w:rsidP="00895463">
      <w:pPr>
        <w:pStyle w:val="NormalWeb"/>
        <w:numPr>
          <w:ilvl w:val="0"/>
          <w:numId w:val="48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Proje tanıtım materyalleri</w:t>
      </w:r>
    </w:p>
    <w:p w14:paraId="7B1A3D72" w14:textId="77777777" w:rsidR="00895463" w:rsidRPr="00895463" w:rsidRDefault="002512C0" w:rsidP="00895463">
      <w:pPr>
        <w:rPr>
          <w:rFonts w:ascii="Arial" w:hAnsi="Arial" w:cs="Arial"/>
          <w:color w:val="000000" w:themeColor="text1"/>
        </w:rPr>
      </w:pPr>
      <w:r w:rsidRPr="002512C0">
        <w:rPr>
          <w:rFonts w:ascii="Arial" w:hAnsi="Arial" w:cs="Arial"/>
          <w:noProof/>
          <w:color w:val="000000" w:themeColor="text1"/>
        </w:rPr>
        <w:lastRenderedPageBreak/>
        <w:pict w14:anchorId="651374C4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8B42DC2" w14:textId="77777777" w:rsidR="00895463" w:rsidRPr="00895463" w:rsidRDefault="00895463" w:rsidP="00895463">
      <w:pPr>
        <w:pStyle w:val="Balk1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color w:val="000000" w:themeColor="text1"/>
        </w:rPr>
        <w:t>5. Hedefler ve Faaliyet Planı</w:t>
      </w:r>
    </w:p>
    <w:p w14:paraId="734C422A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5.1 Yıllık Hedefler (2025–2026)</w:t>
      </w:r>
    </w:p>
    <w:p w14:paraId="4F934B87" w14:textId="77777777" w:rsidR="00895463" w:rsidRPr="00895463" w:rsidRDefault="00895463" w:rsidP="00895463">
      <w:pPr>
        <w:pStyle w:val="NormalWeb"/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eastAsiaTheme="majorEastAsia" w:hAnsi="Arial" w:cs="Arial"/>
          <w:color w:val="000000" w:themeColor="text1"/>
        </w:rPr>
        <w:t>Üyelik</w:t>
      </w:r>
      <w:r w:rsidRPr="00895463">
        <w:rPr>
          <w:rFonts w:ascii="Arial" w:hAnsi="Arial" w:cs="Arial"/>
          <w:color w:val="000000" w:themeColor="text1"/>
        </w:rPr>
        <w:t>: 27’den 30’a net artış, 10 üye sponsorluğu</w:t>
      </w:r>
    </w:p>
    <w:p w14:paraId="60C56710" w14:textId="77777777" w:rsidR="00895463" w:rsidRPr="00895463" w:rsidRDefault="00895463" w:rsidP="00895463">
      <w:pPr>
        <w:pStyle w:val="NormalWeb"/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eastAsiaTheme="majorEastAsia" w:hAnsi="Arial" w:cs="Arial"/>
          <w:color w:val="000000" w:themeColor="text1"/>
        </w:rPr>
        <w:t>Uluslararası</w:t>
      </w:r>
      <w:r w:rsidRPr="00895463">
        <w:rPr>
          <w:rFonts w:ascii="Arial" w:hAnsi="Arial" w:cs="Arial"/>
          <w:color w:val="000000" w:themeColor="text1"/>
        </w:rPr>
        <w:t>: 5 flama değişimi, 1 ikiz kulüp ilişkisi, uluslararası etkinlik katılımı</w:t>
      </w:r>
    </w:p>
    <w:p w14:paraId="100FB5AB" w14:textId="77777777" w:rsidR="00895463" w:rsidRPr="00895463" w:rsidRDefault="00895463" w:rsidP="00895463">
      <w:pPr>
        <w:pStyle w:val="NormalWeb"/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eastAsiaTheme="majorEastAsia" w:hAnsi="Arial" w:cs="Arial"/>
          <w:color w:val="000000" w:themeColor="text1"/>
        </w:rPr>
        <w:t>Projeler</w:t>
      </w:r>
      <w:r w:rsidRPr="00895463">
        <w:rPr>
          <w:rFonts w:ascii="Arial" w:hAnsi="Arial" w:cs="Arial"/>
          <w:color w:val="000000" w:themeColor="text1"/>
        </w:rPr>
        <w:t>: 10 toplum hizmeti projesi, 3 meslek hizmeti etkinliği</w:t>
      </w:r>
    </w:p>
    <w:p w14:paraId="45B92754" w14:textId="77777777" w:rsidR="00895463" w:rsidRPr="00895463" w:rsidRDefault="00895463" w:rsidP="00895463">
      <w:pPr>
        <w:pStyle w:val="NormalWeb"/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eastAsiaTheme="majorEastAsia" w:hAnsi="Arial" w:cs="Arial"/>
          <w:color w:val="000000" w:themeColor="text1"/>
        </w:rPr>
        <w:t>Vakfa Katkı</w:t>
      </w:r>
      <w:r w:rsidRPr="00895463">
        <w:rPr>
          <w:rFonts w:ascii="Arial" w:hAnsi="Arial" w:cs="Arial"/>
          <w:color w:val="000000" w:themeColor="text1"/>
        </w:rPr>
        <w:t xml:space="preserve">: Polio </w:t>
      </w:r>
      <w:proofErr w:type="spellStart"/>
      <w:r w:rsidRPr="00895463">
        <w:rPr>
          <w:rFonts w:ascii="Arial" w:hAnsi="Arial" w:cs="Arial"/>
          <w:color w:val="000000" w:themeColor="text1"/>
        </w:rPr>
        <w:t>Plus’a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üye başı 5 USD, %100 EREY</w:t>
      </w:r>
    </w:p>
    <w:p w14:paraId="6B26A2EC" w14:textId="77777777" w:rsidR="00895463" w:rsidRPr="00895463" w:rsidRDefault="00895463" w:rsidP="00895463">
      <w:pPr>
        <w:pStyle w:val="NormalWeb"/>
        <w:numPr>
          <w:ilvl w:val="0"/>
          <w:numId w:val="49"/>
        </w:numPr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eastAsiaTheme="majorEastAsia" w:hAnsi="Arial" w:cs="Arial"/>
          <w:color w:val="000000" w:themeColor="text1"/>
        </w:rPr>
        <w:t>Tanıtım</w:t>
      </w:r>
      <w:r w:rsidRPr="00895463">
        <w:rPr>
          <w:rFonts w:ascii="Arial" w:hAnsi="Arial" w:cs="Arial"/>
          <w:color w:val="000000" w:themeColor="text1"/>
        </w:rPr>
        <w:t>: Aylık 6 sosyal medya paylaşımı, 2 medya görünürlüğü</w:t>
      </w:r>
    </w:p>
    <w:p w14:paraId="444516AB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5.2 3 Yıllık Stratejik Perspektif</w:t>
      </w:r>
    </w:p>
    <w:p w14:paraId="29837D5B" w14:textId="77777777" w:rsidR="00895463" w:rsidRPr="00895463" w:rsidRDefault="00895463" w:rsidP="00895463">
      <w:pPr>
        <w:pStyle w:val="NormalWeb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 sayısını 35+’e çıkarmak</w:t>
      </w:r>
    </w:p>
    <w:p w14:paraId="346CE0BB" w14:textId="77777777" w:rsidR="00895463" w:rsidRPr="00895463" w:rsidRDefault="00895463" w:rsidP="00895463">
      <w:pPr>
        <w:pStyle w:val="NormalWeb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Uluslararası bilinirliği artırmak (ikiz kulüp sayısını artırmak)</w:t>
      </w:r>
    </w:p>
    <w:p w14:paraId="4FF62326" w14:textId="77777777" w:rsidR="00895463" w:rsidRPr="00895463" w:rsidRDefault="00895463" w:rsidP="00895463">
      <w:pPr>
        <w:pStyle w:val="NormalWeb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Sürdürülebilir yıllık projeler oluşturmak</w:t>
      </w:r>
    </w:p>
    <w:p w14:paraId="30AF5201" w14:textId="77777777" w:rsidR="00895463" w:rsidRPr="00895463" w:rsidRDefault="00895463" w:rsidP="00895463">
      <w:pPr>
        <w:pStyle w:val="NormalWeb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Dijital altyapıyı güçlendirmek</w:t>
      </w:r>
    </w:p>
    <w:p w14:paraId="50E9CB1A" w14:textId="77777777" w:rsidR="00895463" w:rsidRPr="00895463" w:rsidRDefault="00895463" w:rsidP="00895463">
      <w:pPr>
        <w:pStyle w:val="NormalWeb"/>
        <w:numPr>
          <w:ilvl w:val="0"/>
          <w:numId w:val="50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içi eğitimlerde %80+ katılım</w:t>
      </w:r>
    </w:p>
    <w:p w14:paraId="34217D03" w14:textId="77777777" w:rsidR="00895463" w:rsidRPr="00895463" w:rsidRDefault="00895463" w:rsidP="00895463">
      <w:pPr>
        <w:pStyle w:val="Balk2"/>
        <w:rPr>
          <w:rFonts w:ascii="Arial" w:hAnsi="Arial" w:cs="Arial"/>
          <w:color w:val="000000" w:themeColor="text1"/>
        </w:rPr>
      </w:pPr>
      <w:r w:rsidRPr="00895463">
        <w:rPr>
          <w:rStyle w:val="Gl"/>
          <w:rFonts w:ascii="Arial" w:hAnsi="Arial" w:cs="Arial"/>
          <w:b w:val="0"/>
          <w:bCs w:val="0"/>
          <w:color w:val="000000" w:themeColor="text1"/>
        </w:rPr>
        <w:t>5.3 Çalıştay Çıktılarından Öncelikli Projeler</w:t>
      </w:r>
    </w:p>
    <w:p w14:paraId="03C5AA65" w14:textId="77777777" w:rsidR="00895463" w:rsidRPr="00895463" w:rsidRDefault="00895463" w:rsidP="00895463">
      <w:pPr>
        <w:pStyle w:val="NormalWeb"/>
        <w:numPr>
          <w:ilvl w:val="0"/>
          <w:numId w:val="51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Online RYLA</w:t>
      </w:r>
    </w:p>
    <w:p w14:paraId="5126910C" w14:textId="77777777" w:rsidR="00895463" w:rsidRPr="00895463" w:rsidRDefault="00895463" w:rsidP="00895463">
      <w:pPr>
        <w:pStyle w:val="NormalWeb"/>
        <w:numPr>
          <w:ilvl w:val="0"/>
          <w:numId w:val="51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 xml:space="preserve">RTN.io – Yapay Zekâ </w:t>
      </w:r>
      <w:proofErr w:type="spellStart"/>
      <w:r w:rsidRPr="00895463">
        <w:rPr>
          <w:rFonts w:ascii="Arial" w:hAnsi="Arial" w:cs="Arial"/>
          <w:color w:val="000000" w:themeColor="text1"/>
        </w:rPr>
        <w:t>Rotaryan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projesi</w:t>
      </w:r>
    </w:p>
    <w:p w14:paraId="4F976794" w14:textId="77777777" w:rsidR="00895463" w:rsidRPr="00895463" w:rsidRDefault="00895463" w:rsidP="00895463">
      <w:pPr>
        <w:pStyle w:val="NormalWeb"/>
        <w:numPr>
          <w:ilvl w:val="0"/>
          <w:numId w:val="51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Polio farkındalık kampanyası</w:t>
      </w:r>
    </w:p>
    <w:p w14:paraId="7E6D7A05" w14:textId="77777777" w:rsidR="00895463" w:rsidRPr="00895463" w:rsidRDefault="00895463" w:rsidP="00895463">
      <w:pPr>
        <w:pStyle w:val="NormalWeb"/>
        <w:numPr>
          <w:ilvl w:val="0"/>
          <w:numId w:val="51"/>
        </w:numPr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En az 2 bölgeye açık proje</w:t>
      </w:r>
    </w:p>
    <w:p w14:paraId="48EF092D" w14:textId="77777777" w:rsidR="00895463" w:rsidRPr="00895463" w:rsidRDefault="00895463" w:rsidP="00895463">
      <w:pPr>
        <w:pStyle w:val="NormalWeb"/>
        <w:numPr>
          <w:ilvl w:val="0"/>
          <w:numId w:val="51"/>
        </w:numPr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Learning Center eğitim katılımı</w:t>
      </w:r>
    </w:p>
    <w:p w14:paraId="38024E2B" w14:textId="77777777" w:rsidR="006254A3" w:rsidRPr="00895463" w:rsidRDefault="006254A3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</w:p>
    <w:p w14:paraId="2AB6DF6D" w14:textId="77777777" w:rsidR="006254A3" w:rsidRPr="00895463" w:rsidRDefault="006254A3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</w:p>
    <w:p w14:paraId="5D979002" w14:textId="77777777" w:rsidR="002E6B6E" w:rsidRPr="00895463" w:rsidRDefault="002E6B6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</w:p>
    <w:p w14:paraId="06F7E83E" w14:textId="77777777" w:rsidR="002E6B6E" w:rsidRPr="00895463" w:rsidRDefault="002E6B6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</w:p>
    <w:p w14:paraId="1B1A929E" w14:textId="77777777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  <w:lang w:eastAsia="tr-TR"/>
        </w:rPr>
      </w:pP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6. Özel Projeler</w:t>
      </w:r>
    </w:p>
    <w:p w14:paraId="657786BF" w14:textId="77777777" w:rsidR="00E20D4E" w:rsidRPr="00895463" w:rsidRDefault="00E20D4E" w:rsidP="00E20D4E">
      <w:pPr>
        <w:pStyle w:val="Balk2"/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6.1 RTN.IO – Yapay Zekâ Hobi Grubu</w:t>
      </w:r>
    </w:p>
    <w:p w14:paraId="357934F0" w14:textId="77777777" w:rsidR="00E20D4E" w:rsidRPr="00895463" w:rsidRDefault="00E20D4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Kulübümüz öncülüğünde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çatısı altında yapay zekâ odaklı ilk hobi grubu kurulmuştur.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Amaçlar:</w:t>
      </w:r>
    </w:p>
    <w:p w14:paraId="05F0B614" w14:textId="77777777" w:rsidR="00E20D4E" w:rsidRPr="00895463" w:rsidRDefault="00E20D4E" w:rsidP="00E20D4E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Geleceğin ideal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Rotaryeni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üzerine çalışmalar yürütmek.</w:t>
      </w:r>
    </w:p>
    <w:p w14:paraId="7E85DD67" w14:textId="77777777" w:rsidR="00E20D4E" w:rsidRPr="00895463" w:rsidRDefault="00E20D4E" w:rsidP="00E20D4E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değerlerini içeren veri setleri oluşturmak.</w:t>
      </w:r>
    </w:p>
    <w:p w14:paraId="708BA4D6" w14:textId="77777777" w:rsidR="00E20D4E" w:rsidRPr="00895463" w:rsidRDefault="00E20D4E" w:rsidP="00E20D4E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lastRenderedPageBreak/>
        <w:t>Uzun vadede yapay zekâ destekli başkan modeli geliştirilmesi üzerine fikir üretmek.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Beklenen Çıktılar:</w:t>
      </w:r>
    </w:p>
    <w:p w14:paraId="383F9FA7" w14:textId="77777777" w:rsidR="00E20D4E" w:rsidRPr="00895463" w:rsidRDefault="00E20D4E" w:rsidP="00E20D4E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Kulübümüzün teknoloji ve inovasyon odaklı projelerde bölge ve uluslararası alanda bilinirliğinin artması.</w:t>
      </w:r>
    </w:p>
    <w:p w14:paraId="7BDC9185" w14:textId="77777777" w:rsidR="00E20D4E" w:rsidRPr="00895463" w:rsidRDefault="00E20D4E" w:rsidP="00E20D4E">
      <w:pPr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Farklı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kulüplerinden üyelerin teknolojiye yönelik iş birliği fırsatlarının artırılması.</w:t>
      </w:r>
    </w:p>
    <w:p w14:paraId="57C7A2EF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>
        <w:rPr>
          <w:rFonts w:ascii="Arial" w:hAnsi="Arial" w:cs="Arial"/>
          <w:noProof/>
          <w:color w:val="000000" w:themeColor="text1"/>
          <w:lang w:eastAsia="tr-TR"/>
        </w:rPr>
        <w:pict w14:anchorId="751DB305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0C2A230" w14:textId="77777777" w:rsidR="00E20D4E" w:rsidRPr="00895463" w:rsidRDefault="00E20D4E" w:rsidP="00E20D4E">
      <w:pPr>
        <w:pStyle w:val="Balk2"/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6.2 RYLA (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Youth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Leadership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Awards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>) – Online Etkinlik</w:t>
      </w:r>
    </w:p>
    <w:p w14:paraId="65D4CC79" w14:textId="77777777" w:rsidR="00E20D4E" w:rsidRPr="00895463" w:rsidRDefault="00E20D4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Kulübümüz bu dönem RYLA etkinliğini online formatta düzenlemeyi planlamaktadır.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Amaçlar:</w:t>
      </w:r>
    </w:p>
    <w:p w14:paraId="2FB53146" w14:textId="77777777" w:rsidR="00E20D4E" w:rsidRPr="00895463" w:rsidRDefault="00E20D4E" w:rsidP="00E20D4E">
      <w:pPr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18-30 yaş arası gençlerin liderlik, proje yönetimi ve kişisel gelişim alanlarında yetkinlik kazanmalarını sağlamak.</w:t>
      </w:r>
    </w:p>
    <w:p w14:paraId="553012CF" w14:textId="77777777" w:rsidR="00E20D4E" w:rsidRPr="00895463" w:rsidRDefault="00E20D4E" w:rsidP="00E20D4E">
      <w:pPr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Uluslararası katılımı teşvik ederek farklı kültürler arasında etkileşim yaratmak.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Beklenen Çıktılar:</w:t>
      </w:r>
    </w:p>
    <w:p w14:paraId="304E7ADF" w14:textId="77777777" w:rsidR="00E20D4E" w:rsidRPr="00895463" w:rsidRDefault="00E20D4E" w:rsidP="00E20D4E">
      <w:pPr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En az 50 katılımcı ile liderlik gelişim programı tamamlanması.</w:t>
      </w:r>
    </w:p>
    <w:p w14:paraId="4DCC9786" w14:textId="77777777" w:rsidR="00E20D4E" w:rsidRPr="00895463" w:rsidRDefault="00E20D4E" w:rsidP="00E20D4E">
      <w:pPr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Katılımcı memnuniyetinin %85’in üzerinde olması.</w:t>
      </w:r>
    </w:p>
    <w:p w14:paraId="3CDDD9B4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>
        <w:rPr>
          <w:rFonts w:ascii="Arial" w:hAnsi="Arial" w:cs="Arial"/>
          <w:noProof/>
          <w:color w:val="000000" w:themeColor="text1"/>
          <w:lang w:eastAsia="tr-TR"/>
        </w:rPr>
        <w:pict w14:anchorId="0F69C7C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5F5A90E" w14:textId="77777777" w:rsidR="00E20D4E" w:rsidRPr="00895463" w:rsidRDefault="00E20D4E" w:rsidP="00E20D4E">
      <w:pPr>
        <w:pStyle w:val="Balk2"/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6.3 Uluslararası İkiz Kulüp İş Birlikleri</w:t>
      </w:r>
    </w:p>
    <w:p w14:paraId="5C634FAE" w14:textId="77777777" w:rsidR="00E20D4E" w:rsidRPr="00895463" w:rsidRDefault="00E20D4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Bu dönem imzalanan </w:t>
      </w:r>
      <w:proofErr w:type="spellStart"/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b/>
          <w:bCs/>
          <w:color w:val="000000" w:themeColor="text1"/>
          <w:lang w:eastAsia="tr-TR"/>
        </w:rPr>
        <w:t xml:space="preserve"> E-Club of </w:t>
      </w:r>
      <w:proofErr w:type="spellStart"/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Ukraine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ikiz kulüp anlaşması kapsamında karşılıklı proje ve etkinlikler gerçekleştirilecektir.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Amaçlar:</w:t>
      </w:r>
    </w:p>
    <w:p w14:paraId="68F4BEFE" w14:textId="77777777" w:rsidR="00E20D4E" w:rsidRPr="00895463" w:rsidRDefault="00E20D4E" w:rsidP="00E20D4E">
      <w:pPr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Kültürel değişim ve uluslararası dostlukları güçlendirmek.</w:t>
      </w:r>
    </w:p>
    <w:p w14:paraId="10500EFC" w14:textId="77777777" w:rsidR="00E20D4E" w:rsidRPr="00895463" w:rsidRDefault="00E20D4E" w:rsidP="00E20D4E">
      <w:pPr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Ortak toplum hizmetleri ve meslek hizmetleri projeleri yürütmek.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Beklenen Çıktılar:</w:t>
      </w:r>
    </w:p>
    <w:p w14:paraId="6A5BA4EC" w14:textId="77777777" w:rsidR="00E20D4E" w:rsidRPr="00895463" w:rsidRDefault="00E20D4E" w:rsidP="00E20D4E">
      <w:pPr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Yılda en az 2 ortak etkinlik veya proje.</w:t>
      </w:r>
    </w:p>
    <w:p w14:paraId="58D2E798" w14:textId="77777777" w:rsidR="00E20D4E" w:rsidRPr="00895463" w:rsidRDefault="00E20D4E" w:rsidP="00E20D4E">
      <w:pPr>
        <w:numPr>
          <w:ilvl w:val="0"/>
          <w:numId w:val="29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İki kulüp üyelerinin karşılıklı toplantılara online katılımı.</w:t>
      </w:r>
    </w:p>
    <w:p w14:paraId="2E0BA7B5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>
        <w:rPr>
          <w:rFonts w:ascii="Arial" w:hAnsi="Arial" w:cs="Arial"/>
          <w:noProof/>
          <w:color w:val="000000" w:themeColor="text1"/>
          <w:lang w:eastAsia="tr-TR"/>
        </w:rPr>
        <w:pict w14:anchorId="68219B4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02D9D67" w14:textId="77777777" w:rsidR="00E20D4E" w:rsidRPr="00895463" w:rsidRDefault="00E20D4E" w:rsidP="00E20D4E">
      <w:pPr>
        <w:pStyle w:val="Balk2"/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lastRenderedPageBreak/>
        <w:t>6.4 Sosyal Medya ve Görünürlük Projesi</w:t>
      </w:r>
    </w:p>
    <w:p w14:paraId="40FC394E" w14:textId="77777777" w:rsidR="00E20D4E" w:rsidRPr="00895463" w:rsidRDefault="00E20D4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Kurumsal İletişim Komitesi liderliğinde yürütülecek proje ile kulübümüzün sosyal medya kanalları ve dijital varlıkları güçlendirilecektir.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Amaçlar:</w:t>
      </w:r>
    </w:p>
    <w:p w14:paraId="272F4AB7" w14:textId="77777777" w:rsidR="00E20D4E" w:rsidRPr="00895463" w:rsidRDefault="00E20D4E" w:rsidP="00E20D4E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Etkinliklerimizin düzenli ve profesyonel şekilde tanıtılması.</w:t>
      </w:r>
    </w:p>
    <w:p w14:paraId="5C521F1A" w14:textId="77777777" w:rsidR="00E20D4E" w:rsidRPr="00895463" w:rsidRDefault="00E20D4E" w:rsidP="00E20D4E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Üye dışı kitlelere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Rotary’nin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misyon ve projelerinin aktarılması.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Beklenen Çıktılar:</w:t>
      </w:r>
    </w:p>
    <w:p w14:paraId="5580135E" w14:textId="77777777" w:rsidR="00E20D4E" w:rsidRPr="00895463" w:rsidRDefault="00E20D4E" w:rsidP="00E20D4E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Aylık en az 6 içerik paylaşımı.</w:t>
      </w:r>
    </w:p>
    <w:p w14:paraId="2D73DEB5" w14:textId="77777777" w:rsidR="00E20D4E" w:rsidRPr="00895463" w:rsidRDefault="00E20D4E" w:rsidP="00E20D4E">
      <w:pPr>
        <w:numPr>
          <w:ilvl w:val="0"/>
          <w:numId w:val="30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Yıl sonunda takipçi sayısında %20 artış.</w:t>
      </w:r>
    </w:p>
    <w:p w14:paraId="51338C43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>
        <w:rPr>
          <w:rFonts w:ascii="Arial" w:hAnsi="Arial" w:cs="Arial"/>
          <w:noProof/>
          <w:color w:val="000000" w:themeColor="text1"/>
          <w:lang w:eastAsia="tr-TR"/>
        </w:rPr>
        <w:pict w14:anchorId="6C4E839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198BD42" w14:textId="77777777" w:rsidR="00E20D4E" w:rsidRPr="00895463" w:rsidRDefault="00E20D4E" w:rsidP="00E20D4E">
      <w:pPr>
        <w:pStyle w:val="Balk2"/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6.5 Bölge Dışı Katılım ve Etkileşim</w:t>
      </w:r>
    </w:p>
    <w:p w14:paraId="1BA15B6E" w14:textId="77777777" w:rsidR="00E20D4E" w:rsidRPr="00895463" w:rsidRDefault="00E20D4E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Bölge sınırlarının ötesinde katılım ve iş birliği projeleri geliştirilecektir.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Amaçlar:</w:t>
      </w:r>
    </w:p>
    <w:p w14:paraId="183D4542" w14:textId="77777777" w:rsidR="00E20D4E" w:rsidRPr="00895463" w:rsidRDefault="00E20D4E" w:rsidP="00E20D4E">
      <w:pPr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Farklı bölgelerden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Rotaryenler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ile ortak proje geliştirmek.</w:t>
      </w:r>
    </w:p>
    <w:p w14:paraId="0196B498" w14:textId="77777777" w:rsidR="00E20D4E" w:rsidRPr="00895463" w:rsidRDefault="00E20D4E" w:rsidP="00E20D4E">
      <w:pPr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 xml:space="preserve">Uluslararası </w:t>
      </w:r>
      <w:proofErr w:type="spellStart"/>
      <w:r w:rsidRPr="00895463">
        <w:rPr>
          <w:rFonts w:ascii="Arial" w:hAnsi="Arial" w:cs="Arial"/>
          <w:color w:val="000000" w:themeColor="text1"/>
          <w:lang w:eastAsia="tr-TR"/>
        </w:rPr>
        <w:t>Rotary</w:t>
      </w:r>
      <w:proofErr w:type="spellEnd"/>
      <w:r w:rsidRPr="00895463">
        <w:rPr>
          <w:rFonts w:ascii="Arial" w:hAnsi="Arial" w:cs="Arial"/>
          <w:color w:val="000000" w:themeColor="text1"/>
          <w:lang w:eastAsia="tr-TR"/>
        </w:rPr>
        <w:t xml:space="preserve"> etkinliklerine düzenli katılım sağlamak.</w:t>
      </w:r>
      <w:r w:rsidRPr="00895463">
        <w:rPr>
          <w:rFonts w:ascii="Arial" w:hAnsi="Arial" w:cs="Arial"/>
          <w:color w:val="000000" w:themeColor="text1"/>
          <w:lang w:eastAsia="tr-TR"/>
        </w:rPr>
        <w:br/>
      </w:r>
      <w:r w:rsidRPr="00895463">
        <w:rPr>
          <w:rFonts w:ascii="Arial" w:hAnsi="Arial" w:cs="Arial"/>
          <w:b/>
          <w:bCs/>
          <w:color w:val="000000" w:themeColor="text1"/>
          <w:lang w:eastAsia="tr-TR"/>
        </w:rPr>
        <w:t>Beklenen Çıktılar:</w:t>
      </w:r>
    </w:p>
    <w:p w14:paraId="0D9AE6DD" w14:textId="77777777" w:rsidR="00E20D4E" w:rsidRPr="00895463" w:rsidRDefault="00E20D4E" w:rsidP="00E20D4E">
      <w:pPr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En az 2 bölge dışı etkinliğe katılım.</w:t>
      </w:r>
    </w:p>
    <w:p w14:paraId="0A97763E" w14:textId="77777777" w:rsidR="00E20D4E" w:rsidRPr="00895463" w:rsidRDefault="00E20D4E" w:rsidP="00E20D4E">
      <w:pPr>
        <w:numPr>
          <w:ilvl w:val="0"/>
          <w:numId w:val="31"/>
        </w:numPr>
        <w:spacing w:line="360" w:lineRule="auto"/>
        <w:rPr>
          <w:rFonts w:ascii="Arial" w:hAnsi="Arial" w:cs="Arial"/>
          <w:color w:val="000000" w:themeColor="text1"/>
          <w:lang w:eastAsia="tr-TR"/>
        </w:rPr>
      </w:pPr>
      <w:r w:rsidRPr="00895463">
        <w:rPr>
          <w:rFonts w:ascii="Arial" w:hAnsi="Arial" w:cs="Arial"/>
          <w:color w:val="000000" w:themeColor="text1"/>
          <w:lang w:eastAsia="tr-TR"/>
        </w:rPr>
        <w:t>Katılımların ardından kulübe bilgi ve deneyim aktarımı yapılması.</w:t>
      </w:r>
    </w:p>
    <w:p w14:paraId="31ED7DC8" w14:textId="77777777" w:rsidR="006254A3" w:rsidRPr="00895463" w:rsidRDefault="006254A3" w:rsidP="00E20D4E">
      <w:pPr>
        <w:spacing w:line="360" w:lineRule="auto"/>
        <w:rPr>
          <w:rFonts w:ascii="Arial" w:hAnsi="Arial" w:cs="Arial"/>
          <w:color w:val="000000" w:themeColor="text1"/>
          <w:lang w:eastAsia="tr-TR"/>
        </w:rPr>
      </w:pPr>
    </w:p>
    <w:p w14:paraId="66F5B64D" w14:textId="77777777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1F9E39B4" w14:textId="77777777" w:rsidR="00E20D4E" w:rsidRPr="00895463" w:rsidRDefault="00E20D4E" w:rsidP="00E20D4E">
      <w:pPr>
        <w:rPr>
          <w:rFonts w:ascii="Arial" w:hAnsi="Arial" w:cs="Arial"/>
          <w:color w:val="000000" w:themeColor="text1"/>
        </w:rPr>
      </w:pPr>
    </w:p>
    <w:p w14:paraId="08A879B8" w14:textId="77777777" w:rsidR="00E20D4E" w:rsidRPr="00895463" w:rsidRDefault="00E20D4E" w:rsidP="00E20D4E">
      <w:pPr>
        <w:rPr>
          <w:rFonts w:ascii="Arial" w:hAnsi="Arial" w:cs="Arial"/>
          <w:color w:val="000000" w:themeColor="text1"/>
        </w:rPr>
      </w:pPr>
    </w:p>
    <w:p w14:paraId="661C9D15" w14:textId="77777777" w:rsidR="00E20D4E" w:rsidRPr="00895463" w:rsidRDefault="00E20D4E" w:rsidP="00E20D4E">
      <w:pPr>
        <w:rPr>
          <w:rFonts w:ascii="Arial" w:hAnsi="Arial" w:cs="Arial"/>
          <w:color w:val="000000" w:themeColor="text1"/>
        </w:rPr>
      </w:pPr>
    </w:p>
    <w:p w14:paraId="3B92FE7B" w14:textId="357F1281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7. Kaynaklar ve Kaynak Planı</w:t>
      </w:r>
    </w:p>
    <w:p w14:paraId="1139957E" w14:textId="77777777" w:rsidR="00E20D4E" w:rsidRPr="00895463" w:rsidRDefault="00E20D4E" w:rsidP="00E20D4E">
      <w:pPr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Planlanan Giderler:</w:t>
      </w:r>
    </w:p>
    <w:p w14:paraId="6928D052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Vakfı Bağışı</w:t>
      </w:r>
    </w:p>
    <w:p w14:paraId="5DCCD9EA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Polio Plus Bağışı</w:t>
      </w:r>
    </w:p>
    <w:p w14:paraId="16D0D714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Global Grant Katkısı</w:t>
      </w:r>
    </w:p>
    <w:p w14:paraId="64D7D169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Proje Sponsorlukları</w:t>
      </w:r>
    </w:p>
    <w:p w14:paraId="46899D5C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İdari Giderler</w:t>
      </w:r>
    </w:p>
    <w:p w14:paraId="2866A1B3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lastRenderedPageBreak/>
        <w:t>Öngörülemeyen Giderler</w:t>
      </w:r>
    </w:p>
    <w:p w14:paraId="04560A40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ROTİFE Sponsorluk</w:t>
      </w:r>
    </w:p>
    <w:p w14:paraId="73D3F1E5" w14:textId="77777777" w:rsidR="00E20D4E" w:rsidRPr="00895463" w:rsidRDefault="00E20D4E" w:rsidP="00E20D4E">
      <w:pPr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Dijital Kaynaklar ve Giderler:</w:t>
      </w:r>
    </w:p>
    <w:p w14:paraId="24F3C452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Zoom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Plus (300 kişilik kapasite)</w:t>
      </w:r>
    </w:p>
    <w:p w14:paraId="36BF4772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Google Drive altyapısı</w:t>
      </w:r>
    </w:p>
    <w:p w14:paraId="6324A918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Gmail grup adresleri</w:t>
      </w:r>
    </w:p>
    <w:p w14:paraId="1077DEE7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WhatsApp Topluluk sekmesi (iletişim ve duyuru için)</w:t>
      </w:r>
    </w:p>
    <w:p w14:paraId="61AF0DF2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Canva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(tasarım altyapısı)</w:t>
      </w:r>
    </w:p>
    <w:p w14:paraId="13B6E870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Instagram hesabı (kurumsal iletişim ve etkinlik duyuruları için)</w:t>
      </w:r>
    </w:p>
    <w:p w14:paraId="6AFFDD43" w14:textId="77777777" w:rsidR="00E20D4E" w:rsidRPr="00895463" w:rsidRDefault="00E20D4E" w:rsidP="00E20D4E">
      <w:pPr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İnsan Kaynakları:</w:t>
      </w:r>
    </w:p>
    <w:p w14:paraId="74D8459A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Yönetim Kurulu:</w:t>
      </w:r>
    </w:p>
    <w:p w14:paraId="27F3254D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Başkan: Batuhan Keskintaş</w:t>
      </w:r>
    </w:p>
    <w:p w14:paraId="35EAB44B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Sekreter: Eren Erdoğan Çam</w:t>
      </w:r>
    </w:p>
    <w:p w14:paraId="0813795E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Sayman: Naz Ercan</w:t>
      </w:r>
    </w:p>
    <w:p w14:paraId="6E23AFA3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Asbaşkan: Gözde Karakaş Taşkın</w:t>
      </w:r>
    </w:p>
    <w:p w14:paraId="6A15EBA9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 xml:space="preserve">Yönetim Kurulu Üyesi: Nisa </w:t>
      </w:r>
      <w:proofErr w:type="spellStart"/>
      <w:r w:rsidRPr="00895463">
        <w:rPr>
          <w:rFonts w:ascii="Arial" w:hAnsi="Arial" w:cs="Arial"/>
          <w:color w:val="000000" w:themeColor="text1"/>
        </w:rPr>
        <w:t>Ildız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Çelebioğlu</w:t>
      </w:r>
    </w:p>
    <w:p w14:paraId="65FE9E5D" w14:textId="77777777" w:rsidR="00E20D4E" w:rsidRPr="00895463" w:rsidRDefault="00E20D4E" w:rsidP="00E20D4E">
      <w:pPr>
        <w:numPr>
          <w:ilvl w:val="1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Komite Başkanları:</w:t>
      </w:r>
    </w:p>
    <w:p w14:paraId="740E4C2B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Üyelik Komitesi: Çınar Yeşil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638D0D86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Vakfı Komitesi: Emine Uğur Kaynar Terzioğlu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354CA9EB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Kurumsal İletişim Komitesi: Cansu Kök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591F66D9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 xml:space="preserve">Meslek Hizmetleri Komitesi: Mehmet Doğaç </w:t>
      </w:r>
      <w:proofErr w:type="spellStart"/>
      <w:r w:rsidRPr="00895463">
        <w:rPr>
          <w:rFonts w:ascii="Arial" w:hAnsi="Arial" w:cs="Arial"/>
          <w:color w:val="000000" w:themeColor="text1"/>
        </w:rPr>
        <w:t>Gülnernan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24B981CE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Kulüp Hizmetleri Komitesi: Kaan Çimen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7BB56FAF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Toplum Hizmetleri Komitesi: Nehir Öztürk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7A8A8116" w14:textId="77777777" w:rsidR="00E20D4E" w:rsidRPr="00895463" w:rsidRDefault="00E20D4E" w:rsidP="00E20D4E">
      <w:pPr>
        <w:numPr>
          <w:ilvl w:val="2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 xml:space="preserve">Uluslararası Hizmetler Komitesi: </w:t>
      </w:r>
      <w:proofErr w:type="spellStart"/>
      <w:r w:rsidRPr="00895463">
        <w:rPr>
          <w:rFonts w:ascii="Arial" w:hAnsi="Arial" w:cs="Arial"/>
          <w:color w:val="000000" w:themeColor="text1"/>
        </w:rPr>
        <w:t>Ulya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5463">
        <w:rPr>
          <w:rFonts w:ascii="Arial" w:hAnsi="Arial" w:cs="Arial"/>
          <w:color w:val="000000" w:themeColor="text1"/>
        </w:rPr>
        <w:t>Aviral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(</w:t>
      </w:r>
      <w:r w:rsidRPr="00895463">
        <w:rPr>
          <w:rFonts w:ascii="Arial" w:hAnsi="Arial" w:cs="Arial"/>
          <w:b/>
          <w:bCs/>
          <w:color w:val="000000" w:themeColor="text1"/>
        </w:rPr>
        <w:t>3 dönemlik görev</w:t>
      </w:r>
      <w:r w:rsidRPr="00895463">
        <w:rPr>
          <w:rFonts w:ascii="Arial" w:hAnsi="Arial" w:cs="Arial"/>
          <w:color w:val="000000" w:themeColor="text1"/>
        </w:rPr>
        <w:t>)</w:t>
      </w:r>
    </w:p>
    <w:p w14:paraId="2E871437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pict w14:anchorId="2D346AB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F1F5920" w14:textId="77777777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8. Performans Göstergeleri</w:t>
      </w:r>
    </w:p>
    <w:p w14:paraId="40AADD9E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Üyelik artışı: Dönem sonunda net 30 üyeye ulaşmak</w:t>
      </w:r>
    </w:p>
    <w:p w14:paraId="7604CAB1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 sponsorluğu: Her 2 üyeden en az 1 üyenin yeni üye önermesi</w:t>
      </w:r>
    </w:p>
    <w:p w14:paraId="30E0CF67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Fellowship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etkinlikleri: Yılda en az 5 </w:t>
      </w:r>
      <w:proofErr w:type="spellStart"/>
      <w:r w:rsidRPr="00895463">
        <w:rPr>
          <w:rFonts w:ascii="Arial" w:hAnsi="Arial" w:cs="Arial"/>
          <w:color w:val="000000" w:themeColor="text1"/>
        </w:rPr>
        <w:t>fellowship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buluşması</w:t>
      </w:r>
    </w:p>
    <w:p w14:paraId="3B8179DC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lastRenderedPageBreak/>
        <w:t>Rotary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Action </w:t>
      </w:r>
      <w:proofErr w:type="spellStart"/>
      <w:r w:rsidRPr="00895463">
        <w:rPr>
          <w:rFonts w:ascii="Arial" w:hAnsi="Arial" w:cs="Arial"/>
          <w:color w:val="000000" w:themeColor="text1"/>
        </w:rPr>
        <w:t>Group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(RAG) katılımı: Kulüp üyelerinin </w:t>
      </w:r>
      <w:proofErr w:type="spellStart"/>
      <w:r w:rsidRPr="00895463">
        <w:rPr>
          <w:rFonts w:ascii="Arial" w:hAnsi="Arial" w:cs="Arial"/>
          <w:color w:val="000000" w:themeColor="text1"/>
        </w:rPr>
        <w:t>RAG’lere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aktif katılımının sağlanması</w:t>
      </w:r>
    </w:p>
    <w:p w14:paraId="712CC5C9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Flama değişimi: En az 5 flama değişim etkinliği</w:t>
      </w:r>
    </w:p>
    <w:p w14:paraId="5DAC9A31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Gençlik Değişim Programı: İlgili duyuruların yapılması ve başvuruların yönlendirilmesi</w:t>
      </w:r>
    </w:p>
    <w:p w14:paraId="41A4327A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Proje sayısı: En az 3 hizmet projesi</w:t>
      </w:r>
    </w:p>
    <w:p w14:paraId="533142A5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895463">
        <w:rPr>
          <w:rFonts w:ascii="Arial" w:hAnsi="Arial" w:cs="Arial"/>
          <w:color w:val="000000" w:themeColor="text1"/>
        </w:rPr>
        <w:t>Interact</w:t>
      </w:r>
      <w:proofErr w:type="spellEnd"/>
      <w:r w:rsidRPr="00895463">
        <w:rPr>
          <w:rFonts w:ascii="Arial" w:hAnsi="Arial" w:cs="Arial"/>
          <w:color w:val="000000" w:themeColor="text1"/>
        </w:rPr>
        <w:t xml:space="preserve"> desteği: Mevcut desteklerin devam ettirilmesi</w:t>
      </w:r>
    </w:p>
    <w:p w14:paraId="23D682FE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Yıllık Fon katkısı: En az 500 USD bağış</w:t>
      </w:r>
    </w:p>
    <w:p w14:paraId="776C15F3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Polio Plus katkısı: Üye başına bağış hedefinin yakalanması</w:t>
      </w:r>
    </w:p>
    <w:p w14:paraId="0892F6A7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RYLA: Online RYLA etkinliği düzenlenmesi</w:t>
      </w:r>
    </w:p>
    <w:p w14:paraId="090D2363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Sosyal medya güncellemeleri: Aylık en az 6 içerik paylaşımı</w:t>
      </w:r>
    </w:p>
    <w:p w14:paraId="581341B7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Sosyal etkinlikler: En az 10 sosyal etkinlik düzenlenmesi</w:t>
      </w:r>
    </w:p>
    <w:p w14:paraId="75CCDE85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Liderlik gelişim programları: En az 8 üyemizin katılımı</w:t>
      </w:r>
    </w:p>
    <w:p w14:paraId="4F819ABD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Bölge konferansı katılımı: En az 5 üyemizin katılımı</w:t>
      </w:r>
    </w:p>
    <w:p w14:paraId="3A1A1941" w14:textId="77777777" w:rsidR="00E20D4E" w:rsidRPr="00895463" w:rsidRDefault="00E20D4E" w:rsidP="00E20D4E">
      <w:pPr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Bölge eğitimlerine katılım: En az 8 üyemizin katılımı</w:t>
      </w:r>
    </w:p>
    <w:p w14:paraId="1647AF3A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pict w14:anchorId="4EEDA0C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71A0B07" w14:textId="77777777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9. İzleme ve Değerlendirme Planı</w:t>
      </w:r>
    </w:p>
    <w:p w14:paraId="1D25E5E9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Her ay Yönetim Kurulu toplantılarında hedefler ve gerçekleşmeler karşılaştırılacak</w:t>
      </w:r>
    </w:p>
    <w:p w14:paraId="51F1D15E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Üç ayda bir komitelerden faaliyet raporları alınacak</w:t>
      </w:r>
    </w:p>
    <w:p w14:paraId="44F9E60E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Yıl ortasında stratejik plan revizyonu yapılacak</w:t>
      </w:r>
    </w:p>
    <w:p w14:paraId="41FB77EF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Hedeflerin gerçekleşme oranı dönem sonunda raporlanacak</w:t>
      </w:r>
    </w:p>
    <w:p w14:paraId="6734E549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Üye memnuniyeti anketleri yılda 2 kez uygulanacak</w:t>
      </w:r>
    </w:p>
    <w:p w14:paraId="734D1D13" w14:textId="77777777" w:rsidR="00E20D4E" w:rsidRPr="00895463" w:rsidRDefault="00E20D4E" w:rsidP="00E20D4E">
      <w:pPr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color w:val="000000" w:themeColor="text1"/>
        </w:rPr>
        <w:t>Dijital araçlar (Google Drive, WhatsApp Topluluk) üzerinden güncel durum tüm üyelere açık tutulacak</w:t>
      </w:r>
    </w:p>
    <w:p w14:paraId="70614FE5" w14:textId="77777777" w:rsidR="00E20D4E" w:rsidRPr="00895463" w:rsidRDefault="002512C0" w:rsidP="00E20D4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pict w14:anchorId="0D3EC18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042F6E8" w14:textId="77777777" w:rsidR="00E20D4E" w:rsidRPr="00895463" w:rsidRDefault="00E20D4E" w:rsidP="00E20D4E">
      <w:pPr>
        <w:pStyle w:val="Balk1"/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10. Riskler ve Önleyici Tedbirler</w:t>
      </w:r>
    </w:p>
    <w:p w14:paraId="0406FFB9" w14:textId="77777777" w:rsidR="00E20D4E" w:rsidRPr="00895463" w:rsidRDefault="00E20D4E" w:rsidP="00E20D4E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Üye motivasyonu ve devamlılığı:</w:t>
      </w:r>
      <w:r w:rsidRPr="00895463">
        <w:rPr>
          <w:rFonts w:ascii="Arial" w:hAnsi="Arial" w:cs="Arial"/>
          <w:color w:val="000000" w:themeColor="text1"/>
        </w:rPr>
        <w:t xml:space="preserve"> Düzenli </w:t>
      </w:r>
      <w:proofErr w:type="spellStart"/>
      <w:r w:rsidRPr="00895463">
        <w:rPr>
          <w:rFonts w:ascii="Arial" w:hAnsi="Arial" w:cs="Arial"/>
          <w:color w:val="000000" w:themeColor="text1"/>
        </w:rPr>
        <w:t>fellowship</w:t>
      </w:r>
      <w:proofErr w:type="spellEnd"/>
      <w:r w:rsidRPr="00895463">
        <w:rPr>
          <w:rFonts w:ascii="Arial" w:hAnsi="Arial" w:cs="Arial"/>
          <w:color w:val="000000" w:themeColor="text1"/>
        </w:rPr>
        <w:t>, sosyal etkinlik ve proje katılımı ile motivasyonun artırılması</w:t>
      </w:r>
    </w:p>
    <w:p w14:paraId="1B8CFCBA" w14:textId="77777777" w:rsidR="00E20D4E" w:rsidRPr="00895463" w:rsidRDefault="00E20D4E" w:rsidP="00E20D4E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lastRenderedPageBreak/>
        <w:t>Zaman farkı ve çevrim içi organizasyon zorlukları:</w:t>
      </w:r>
      <w:r w:rsidRPr="00895463">
        <w:rPr>
          <w:rFonts w:ascii="Arial" w:hAnsi="Arial" w:cs="Arial"/>
          <w:color w:val="000000" w:themeColor="text1"/>
        </w:rPr>
        <w:t xml:space="preserve"> Esnek toplantı saatleri, kayıt </w:t>
      </w:r>
      <w:proofErr w:type="gramStart"/>
      <w:r w:rsidRPr="00895463">
        <w:rPr>
          <w:rFonts w:ascii="Arial" w:hAnsi="Arial" w:cs="Arial"/>
          <w:color w:val="000000" w:themeColor="text1"/>
        </w:rPr>
        <w:t>imkanı</w:t>
      </w:r>
      <w:proofErr w:type="gramEnd"/>
      <w:r w:rsidRPr="00895463">
        <w:rPr>
          <w:rFonts w:ascii="Arial" w:hAnsi="Arial" w:cs="Arial"/>
          <w:color w:val="000000" w:themeColor="text1"/>
        </w:rPr>
        <w:t xml:space="preserve"> ve farklı platform seçenekleri</w:t>
      </w:r>
    </w:p>
    <w:p w14:paraId="0AC83EF8" w14:textId="77777777" w:rsidR="00E20D4E" w:rsidRPr="00895463" w:rsidRDefault="00E20D4E" w:rsidP="00E20D4E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Teknolojik altyapı sorunları:</w:t>
      </w:r>
      <w:r w:rsidRPr="00895463">
        <w:rPr>
          <w:rFonts w:ascii="Arial" w:hAnsi="Arial" w:cs="Arial"/>
          <w:color w:val="000000" w:themeColor="text1"/>
        </w:rPr>
        <w:t xml:space="preserve"> Yedek bağlantı planı, alternatif platform ve acil teknik destek</w:t>
      </w:r>
    </w:p>
    <w:p w14:paraId="3F2469F0" w14:textId="77777777" w:rsidR="00E20D4E" w:rsidRPr="00895463" w:rsidRDefault="00E20D4E" w:rsidP="00E20D4E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Bilinirlik eksikliği:</w:t>
      </w:r>
      <w:r w:rsidRPr="00895463">
        <w:rPr>
          <w:rFonts w:ascii="Arial" w:hAnsi="Arial" w:cs="Arial"/>
          <w:color w:val="000000" w:themeColor="text1"/>
        </w:rPr>
        <w:t xml:space="preserve"> Sosyal medya ve bölge etkinliklerinde görünürlüğün artırılması</w:t>
      </w:r>
    </w:p>
    <w:p w14:paraId="7300FEB7" w14:textId="77777777" w:rsidR="00E20D4E" w:rsidRPr="00895463" w:rsidRDefault="00E20D4E" w:rsidP="00E20D4E">
      <w:pPr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895463">
        <w:rPr>
          <w:rFonts w:ascii="Arial" w:hAnsi="Arial" w:cs="Arial"/>
          <w:b/>
          <w:bCs/>
          <w:color w:val="000000" w:themeColor="text1"/>
        </w:rPr>
        <w:t>Finansal riskler:</w:t>
      </w:r>
      <w:r w:rsidRPr="00895463">
        <w:rPr>
          <w:rFonts w:ascii="Arial" w:hAnsi="Arial" w:cs="Arial"/>
          <w:color w:val="000000" w:themeColor="text1"/>
        </w:rPr>
        <w:t xml:space="preserve"> Sponsorluk çeşitlendirmesi, bütçe disiplininin korunması ve beklenmeyen giderler için yedek fon oluşturulması</w:t>
      </w:r>
    </w:p>
    <w:p w14:paraId="5453373E" w14:textId="77777777" w:rsidR="009C35F8" w:rsidRPr="00895463" w:rsidRDefault="009C35F8" w:rsidP="00E20D4E">
      <w:pPr>
        <w:spacing w:line="360" w:lineRule="auto"/>
        <w:rPr>
          <w:rFonts w:ascii="Arial" w:hAnsi="Arial" w:cs="Arial"/>
          <w:color w:val="000000" w:themeColor="text1"/>
        </w:rPr>
      </w:pPr>
    </w:p>
    <w:sectPr w:rsidR="009C35F8" w:rsidRPr="0089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D45"/>
    <w:multiLevelType w:val="multilevel"/>
    <w:tmpl w:val="605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185D"/>
    <w:multiLevelType w:val="multilevel"/>
    <w:tmpl w:val="AF6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E16FF"/>
    <w:multiLevelType w:val="multilevel"/>
    <w:tmpl w:val="D53A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24334"/>
    <w:multiLevelType w:val="multilevel"/>
    <w:tmpl w:val="699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162CC"/>
    <w:multiLevelType w:val="multilevel"/>
    <w:tmpl w:val="0A9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473E8"/>
    <w:multiLevelType w:val="multilevel"/>
    <w:tmpl w:val="D7D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A2533"/>
    <w:multiLevelType w:val="multilevel"/>
    <w:tmpl w:val="C20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63F72"/>
    <w:multiLevelType w:val="multilevel"/>
    <w:tmpl w:val="972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181E"/>
    <w:multiLevelType w:val="multilevel"/>
    <w:tmpl w:val="BF9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670F5"/>
    <w:multiLevelType w:val="multilevel"/>
    <w:tmpl w:val="5550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F6A0E"/>
    <w:multiLevelType w:val="multilevel"/>
    <w:tmpl w:val="F72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F7387"/>
    <w:multiLevelType w:val="multilevel"/>
    <w:tmpl w:val="A09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0612E"/>
    <w:multiLevelType w:val="multilevel"/>
    <w:tmpl w:val="F75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D7B06"/>
    <w:multiLevelType w:val="multilevel"/>
    <w:tmpl w:val="E342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52F7E"/>
    <w:multiLevelType w:val="multilevel"/>
    <w:tmpl w:val="5882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D2EFA"/>
    <w:multiLevelType w:val="multilevel"/>
    <w:tmpl w:val="E98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61232"/>
    <w:multiLevelType w:val="multilevel"/>
    <w:tmpl w:val="76E8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C7747"/>
    <w:multiLevelType w:val="multilevel"/>
    <w:tmpl w:val="74B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A071C"/>
    <w:multiLevelType w:val="multilevel"/>
    <w:tmpl w:val="E2D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67F05"/>
    <w:multiLevelType w:val="multilevel"/>
    <w:tmpl w:val="53E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4564E"/>
    <w:multiLevelType w:val="multilevel"/>
    <w:tmpl w:val="5A56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41281"/>
    <w:multiLevelType w:val="multilevel"/>
    <w:tmpl w:val="40A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6325D"/>
    <w:multiLevelType w:val="multilevel"/>
    <w:tmpl w:val="934E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25AC9"/>
    <w:multiLevelType w:val="multilevel"/>
    <w:tmpl w:val="0F8C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A33E1"/>
    <w:multiLevelType w:val="multilevel"/>
    <w:tmpl w:val="141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E3304"/>
    <w:multiLevelType w:val="multilevel"/>
    <w:tmpl w:val="C850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57051"/>
    <w:multiLevelType w:val="multilevel"/>
    <w:tmpl w:val="537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51FB7"/>
    <w:multiLevelType w:val="multilevel"/>
    <w:tmpl w:val="B40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A2985"/>
    <w:multiLevelType w:val="multilevel"/>
    <w:tmpl w:val="046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167B9"/>
    <w:multiLevelType w:val="multilevel"/>
    <w:tmpl w:val="D38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D2F1F"/>
    <w:multiLevelType w:val="multilevel"/>
    <w:tmpl w:val="E12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251FF"/>
    <w:multiLevelType w:val="multilevel"/>
    <w:tmpl w:val="BB5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E1D15"/>
    <w:multiLevelType w:val="multilevel"/>
    <w:tmpl w:val="CDE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10FB9"/>
    <w:multiLevelType w:val="multilevel"/>
    <w:tmpl w:val="B83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C6113F"/>
    <w:multiLevelType w:val="multilevel"/>
    <w:tmpl w:val="7E30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4C4B6A"/>
    <w:multiLevelType w:val="multilevel"/>
    <w:tmpl w:val="BF62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70D35"/>
    <w:multiLevelType w:val="multilevel"/>
    <w:tmpl w:val="99AA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21586"/>
    <w:multiLevelType w:val="multilevel"/>
    <w:tmpl w:val="B54C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62458B"/>
    <w:multiLevelType w:val="multilevel"/>
    <w:tmpl w:val="3C4A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4247A"/>
    <w:multiLevelType w:val="multilevel"/>
    <w:tmpl w:val="356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F44AF2"/>
    <w:multiLevelType w:val="multilevel"/>
    <w:tmpl w:val="DA8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93F49"/>
    <w:multiLevelType w:val="multilevel"/>
    <w:tmpl w:val="247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2E63D1"/>
    <w:multiLevelType w:val="multilevel"/>
    <w:tmpl w:val="4D3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083F51"/>
    <w:multiLevelType w:val="multilevel"/>
    <w:tmpl w:val="8F2C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A975FD"/>
    <w:multiLevelType w:val="multilevel"/>
    <w:tmpl w:val="56EC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535F7"/>
    <w:multiLevelType w:val="multilevel"/>
    <w:tmpl w:val="20EA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40242"/>
    <w:multiLevelType w:val="multilevel"/>
    <w:tmpl w:val="811A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31539B"/>
    <w:multiLevelType w:val="multilevel"/>
    <w:tmpl w:val="362E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AA4E60"/>
    <w:multiLevelType w:val="multilevel"/>
    <w:tmpl w:val="0F1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57347F"/>
    <w:multiLevelType w:val="multilevel"/>
    <w:tmpl w:val="3826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57B1E"/>
    <w:multiLevelType w:val="multilevel"/>
    <w:tmpl w:val="0B8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099584">
    <w:abstractNumId w:val="3"/>
  </w:num>
  <w:num w:numId="2" w16cid:durableId="1022588285">
    <w:abstractNumId w:val="37"/>
  </w:num>
  <w:num w:numId="3" w16cid:durableId="1129929918">
    <w:abstractNumId w:val="2"/>
  </w:num>
  <w:num w:numId="4" w16cid:durableId="56974291">
    <w:abstractNumId w:val="7"/>
  </w:num>
  <w:num w:numId="5" w16cid:durableId="643583747">
    <w:abstractNumId w:val="42"/>
  </w:num>
  <w:num w:numId="6" w16cid:durableId="1232036225">
    <w:abstractNumId w:val="48"/>
  </w:num>
  <w:num w:numId="7" w16cid:durableId="362828420">
    <w:abstractNumId w:val="26"/>
  </w:num>
  <w:num w:numId="8" w16cid:durableId="1041176132">
    <w:abstractNumId w:val="35"/>
  </w:num>
  <w:num w:numId="9" w16cid:durableId="159737455">
    <w:abstractNumId w:val="36"/>
  </w:num>
  <w:num w:numId="10" w16cid:durableId="1203053885">
    <w:abstractNumId w:val="46"/>
  </w:num>
  <w:num w:numId="11" w16cid:durableId="2056612585">
    <w:abstractNumId w:val="19"/>
  </w:num>
  <w:num w:numId="12" w16cid:durableId="1000086280">
    <w:abstractNumId w:val="23"/>
  </w:num>
  <w:num w:numId="13" w16cid:durableId="1440372606">
    <w:abstractNumId w:val="14"/>
  </w:num>
  <w:num w:numId="14" w16cid:durableId="1162157091">
    <w:abstractNumId w:val="21"/>
  </w:num>
  <w:num w:numId="15" w16cid:durableId="521019325">
    <w:abstractNumId w:val="10"/>
  </w:num>
  <w:num w:numId="16" w16cid:durableId="2064520228">
    <w:abstractNumId w:val="27"/>
  </w:num>
  <w:num w:numId="17" w16cid:durableId="719787385">
    <w:abstractNumId w:val="28"/>
  </w:num>
  <w:num w:numId="18" w16cid:durableId="1188057400">
    <w:abstractNumId w:val="1"/>
  </w:num>
  <w:num w:numId="19" w16cid:durableId="351340255">
    <w:abstractNumId w:val="9"/>
  </w:num>
  <w:num w:numId="20" w16cid:durableId="204342710">
    <w:abstractNumId w:val="15"/>
  </w:num>
  <w:num w:numId="21" w16cid:durableId="1907959453">
    <w:abstractNumId w:val="17"/>
  </w:num>
  <w:num w:numId="22" w16cid:durableId="1838181668">
    <w:abstractNumId w:val="50"/>
  </w:num>
  <w:num w:numId="23" w16cid:durableId="1105881663">
    <w:abstractNumId w:val="33"/>
  </w:num>
  <w:num w:numId="24" w16cid:durableId="29502663">
    <w:abstractNumId w:val="16"/>
  </w:num>
  <w:num w:numId="25" w16cid:durableId="993417085">
    <w:abstractNumId w:val="0"/>
  </w:num>
  <w:num w:numId="26" w16cid:durableId="1036732422">
    <w:abstractNumId w:val="6"/>
  </w:num>
  <w:num w:numId="27" w16cid:durableId="647904087">
    <w:abstractNumId w:val="12"/>
  </w:num>
  <w:num w:numId="28" w16cid:durableId="453983040">
    <w:abstractNumId w:val="22"/>
  </w:num>
  <w:num w:numId="29" w16cid:durableId="1359115981">
    <w:abstractNumId w:val="30"/>
  </w:num>
  <w:num w:numId="30" w16cid:durableId="1958173230">
    <w:abstractNumId w:val="44"/>
  </w:num>
  <w:num w:numId="31" w16cid:durableId="2083286658">
    <w:abstractNumId w:val="38"/>
  </w:num>
  <w:num w:numId="32" w16cid:durableId="586814860">
    <w:abstractNumId w:val="8"/>
  </w:num>
  <w:num w:numId="33" w16cid:durableId="1995529787">
    <w:abstractNumId w:val="18"/>
  </w:num>
  <w:num w:numId="34" w16cid:durableId="2138721371">
    <w:abstractNumId w:val="29"/>
  </w:num>
  <w:num w:numId="35" w16cid:durableId="1168447395">
    <w:abstractNumId w:val="4"/>
  </w:num>
  <w:num w:numId="36" w16cid:durableId="221989311">
    <w:abstractNumId w:val="45"/>
  </w:num>
  <w:num w:numId="37" w16cid:durableId="162547741">
    <w:abstractNumId w:val="34"/>
  </w:num>
  <w:num w:numId="38" w16cid:durableId="411314564">
    <w:abstractNumId w:val="25"/>
  </w:num>
  <w:num w:numId="39" w16cid:durableId="1791245865">
    <w:abstractNumId w:val="43"/>
  </w:num>
  <w:num w:numId="40" w16cid:durableId="290553148">
    <w:abstractNumId w:val="39"/>
  </w:num>
  <w:num w:numId="41" w16cid:durableId="403994955">
    <w:abstractNumId w:val="20"/>
  </w:num>
  <w:num w:numId="42" w16cid:durableId="337848492">
    <w:abstractNumId w:val="49"/>
  </w:num>
  <w:num w:numId="43" w16cid:durableId="119879039">
    <w:abstractNumId w:val="31"/>
  </w:num>
  <w:num w:numId="44" w16cid:durableId="1656495833">
    <w:abstractNumId w:val="5"/>
  </w:num>
  <w:num w:numId="45" w16cid:durableId="1454444829">
    <w:abstractNumId w:val="13"/>
  </w:num>
  <w:num w:numId="46" w16cid:durableId="1587415812">
    <w:abstractNumId w:val="11"/>
  </w:num>
  <w:num w:numId="47" w16cid:durableId="1254970352">
    <w:abstractNumId w:val="24"/>
  </w:num>
  <w:num w:numId="48" w16cid:durableId="1221289759">
    <w:abstractNumId w:val="41"/>
  </w:num>
  <w:num w:numId="49" w16cid:durableId="276377292">
    <w:abstractNumId w:val="32"/>
  </w:num>
  <w:num w:numId="50" w16cid:durableId="1561096549">
    <w:abstractNumId w:val="47"/>
  </w:num>
  <w:num w:numId="51" w16cid:durableId="17760516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71"/>
    <w:rsid w:val="002512C0"/>
    <w:rsid w:val="002E6B6E"/>
    <w:rsid w:val="006254A3"/>
    <w:rsid w:val="006C49E1"/>
    <w:rsid w:val="006F16A3"/>
    <w:rsid w:val="007E64FC"/>
    <w:rsid w:val="00835371"/>
    <w:rsid w:val="00895463"/>
    <w:rsid w:val="009C35F8"/>
    <w:rsid w:val="00AA2E48"/>
    <w:rsid w:val="00B25775"/>
    <w:rsid w:val="00BA3406"/>
    <w:rsid w:val="00E20D4E"/>
    <w:rsid w:val="00E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7A13"/>
  <w15:chartTrackingRefBased/>
  <w15:docId w15:val="{6E77E2B1-FAD9-9445-9387-CC37152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3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3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5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5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5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5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3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3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53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53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53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53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53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53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5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5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5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53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53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53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53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53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3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35371"/>
    <w:rPr>
      <w:b/>
      <w:bCs/>
    </w:rPr>
  </w:style>
  <w:style w:type="character" w:styleId="Vurgu">
    <w:name w:val="Emphasis"/>
    <w:basedOn w:val="VarsaylanParagrafYazTipi"/>
    <w:uiPriority w:val="20"/>
    <w:qFormat/>
    <w:rsid w:val="006F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Çam</dc:creator>
  <cp:keywords/>
  <dc:description/>
  <cp:lastModifiedBy>Eren Çam</cp:lastModifiedBy>
  <cp:revision>5</cp:revision>
  <dcterms:created xsi:type="dcterms:W3CDTF">2025-08-10T11:46:00Z</dcterms:created>
  <dcterms:modified xsi:type="dcterms:W3CDTF">2025-08-12T18:38:00Z</dcterms:modified>
</cp:coreProperties>
</file>