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E60238" w14:textId="77777777" w:rsidR="00A13750" w:rsidRDefault="00A13750" w:rsidP="00A13750">
      <w:r>
        <w:t>Proje Adı:</w:t>
      </w:r>
    </w:p>
    <w:p w14:paraId="20F01AE0" w14:textId="77777777" w:rsidR="00A13750" w:rsidRDefault="00A13750" w:rsidP="00A13750">
      <w:r>
        <w:t>Polio Farkındalığı ve İklim Değişikliği İçin Sualtı Temizliği Etkinliği</w:t>
      </w:r>
    </w:p>
    <w:p w14:paraId="3643D8DE" w14:textId="77777777" w:rsidR="00A13750" w:rsidRDefault="00A13750" w:rsidP="00A13750"/>
    <w:p w14:paraId="63E3A027" w14:textId="77777777" w:rsidR="00A13750" w:rsidRDefault="00A13750" w:rsidP="00A13750">
      <w:r>
        <w:t>Proje Türü:</w:t>
      </w:r>
    </w:p>
    <w:p w14:paraId="2E83DA66" w14:textId="77777777" w:rsidR="00A13750" w:rsidRDefault="00A13750" w:rsidP="00A13750">
      <w:r>
        <w:t>Hizmet Projesi – Çevre ve Halkla İlişkiler / Polio Farkındalık Etkinliği</w:t>
      </w:r>
    </w:p>
    <w:p w14:paraId="135E59EB" w14:textId="77777777" w:rsidR="00A13750" w:rsidRDefault="00A13750" w:rsidP="00A13750"/>
    <w:p w14:paraId="25AC3E33" w14:textId="77777777" w:rsidR="00A13750" w:rsidRDefault="00A13750" w:rsidP="00A13750">
      <w:r>
        <w:t>Tarih:</w:t>
      </w:r>
    </w:p>
    <w:p w14:paraId="5BDAFC59" w14:textId="77777777" w:rsidR="00A13750" w:rsidRDefault="00A13750" w:rsidP="00A13750">
      <w:r>
        <w:t>24 Ekim 2024 – Dünya Polio Günü</w:t>
      </w:r>
    </w:p>
    <w:p w14:paraId="7B0FC9A8" w14:textId="77777777" w:rsidR="00A13750" w:rsidRDefault="00A13750" w:rsidP="00A13750"/>
    <w:p w14:paraId="27B81E61" w14:textId="77777777" w:rsidR="00A13750" w:rsidRDefault="00A13750" w:rsidP="00A13750">
      <w:r>
        <w:t>Yer:</w:t>
      </w:r>
    </w:p>
    <w:p w14:paraId="5D723BE3" w14:textId="77777777" w:rsidR="00A13750" w:rsidRDefault="00A13750" w:rsidP="00A13750">
      <w:r>
        <w:t>Antalya – Konyaaltı Sahili</w:t>
      </w:r>
    </w:p>
    <w:p w14:paraId="02706CB4" w14:textId="77777777" w:rsidR="00A13750" w:rsidRDefault="00A13750" w:rsidP="00A13750"/>
    <w:p w14:paraId="2E06E4D2" w14:textId="77777777" w:rsidR="00A13750" w:rsidRDefault="00A13750" w:rsidP="00A13750">
      <w:r>
        <w:t>Proje Sorumlusu:</w:t>
      </w:r>
    </w:p>
    <w:p w14:paraId="5985254E" w14:textId="77777777" w:rsidR="00A13750" w:rsidRDefault="00A13750" w:rsidP="00A13750">
      <w:r>
        <w:t xml:space="preserve">Aspendos </w:t>
      </w:r>
      <w:proofErr w:type="spellStart"/>
      <w:r>
        <w:t>Rotary</w:t>
      </w:r>
      <w:proofErr w:type="spellEnd"/>
      <w:r>
        <w:t xml:space="preserve"> Kulübü (diğer destekleyen kulüplerle birlikte)</w:t>
      </w:r>
    </w:p>
    <w:p w14:paraId="63F50A15" w14:textId="77777777" w:rsidR="00A13750" w:rsidRDefault="00A13750" w:rsidP="00A13750"/>
    <w:p w14:paraId="4A90C549" w14:textId="77777777" w:rsidR="00A13750" w:rsidRDefault="00A13750" w:rsidP="00A13750">
      <w:r>
        <w:t>Proje Amacı:</w:t>
      </w:r>
    </w:p>
    <w:p w14:paraId="2EED4C73" w14:textId="77777777" w:rsidR="00A13750" w:rsidRDefault="00A13750" w:rsidP="00A13750">
      <w:r>
        <w:t>Dünya Polio Günü vesilesiyle hem çocuk felcine karşı yürütülen küresel mücadeleye dikkat çekmek hem de iklim değişikliği ve çevresel kirliliğe karşı toplumsal farkındalık oluşturmak amacıyla bir sualtı temizlik etkinliği gerçekleştirilmiştir. Bu etkinlikte aynı zamanda deniz altında Türk bayrağı açılarak, ulusal birlik ve çevre bilincine dikkat çekilmiştir.</w:t>
      </w:r>
    </w:p>
    <w:p w14:paraId="609AA3D4" w14:textId="77777777" w:rsidR="00A13750" w:rsidRDefault="00A13750" w:rsidP="00A13750"/>
    <w:p w14:paraId="278BE3DE" w14:textId="77777777" w:rsidR="00A13750" w:rsidRDefault="00A13750" w:rsidP="00A13750">
      <w:r>
        <w:t>Proje Detayları:</w:t>
      </w:r>
    </w:p>
    <w:p w14:paraId="3CB18C0C" w14:textId="77777777" w:rsidR="00A13750" w:rsidRDefault="00A13750" w:rsidP="00A13750">
      <w:r>
        <w:tab/>
        <w:t>•</w:t>
      </w:r>
      <w:r>
        <w:tab/>
      </w:r>
      <w:proofErr w:type="spellStart"/>
      <w:r>
        <w:t>Rotaryenler</w:t>
      </w:r>
      <w:proofErr w:type="spellEnd"/>
      <w:r>
        <w:t>, gönüllü dalgıçlar ve genç profesyonellerin katılımıyla Antalya sahilinde sualtı temizliği yapılmıştır.</w:t>
      </w:r>
    </w:p>
    <w:p w14:paraId="02567E62" w14:textId="77777777" w:rsidR="00A13750" w:rsidRDefault="00A13750" w:rsidP="00A13750">
      <w:r>
        <w:tab/>
        <w:t>•</w:t>
      </w:r>
      <w:r>
        <w:tab/>
        <w:t>Deniz dibinden plastik, cam, metal ve diğer atıklar toplanarak kayıt altına alınmış ve çevre dostu bertaraf yöntemleriyle uzaklaştırılmıştır.</w:t>
      </w:r>
    </w:p>
    <w:p w14:paraId="4B3B16CB" w14:textId="77777777" w:rsidR="00A13750" w:rsidRDefault="00A13750" w:rsidP="00A13750">
      <w:r>
        <w:tab/>
        <w:t>•</w:t>
      </w:r>
      <w:r>
        <w:tab/>
        <w:t>Etkinlik sırasında deniz altında Türk bayrağı açılmış ve bu görüntüler fotoğraf ve videolarla kayda alınarak sosyal medyada ve basında paylaşılmıştır.</w:t>
      </w:r>
    </w:p>
    <w:p w14:paraId="34E6557F" w14:textId="77777777" w:rsidR="00A13750" w:rsidRDefault="00A13750" w:rsidP="00A13750">
      <w:r>
        <w:tab/>
        <w:t>•</w:t>
      </w:r>
      <w:r>
        <w:tab/>
        <w:t>Etkinlik, Polio mücadelesine destek için yapılan sembolik bir eylem olarak duyurulmuş ve “Temiz Bir Dünya, Sağlıklı Nesiller” sloganı ile tanıtılmıştır.</w:t>
      </w:r>
    </w:p>
    <w:p w14:paraId="036ABB43" w14:textId="77777777" w:rsidR="00A13750" w:rsidRDefault="00A13750" w:rsidP="00A13750">
      <w:r>
        <w:tab/>
        <w:t>•</w:t>
      </w:r>
      <w:r>
        <w:tab/>
        <w:t>Etkinlikte ayrıca iklim değişikliği, deniz kirliliği ve sürdürülebilir çevre konusunda bilgilendirme broşürleri dağıtılmıştır.</w:t>
      </w:r>
    </w:p>
    <w:p w14:paraId="309EAFD0" w14:textId="77777777" w:rsidR="00A13750" w:rsidRDefault="00A13750" w:rsidP="00A13750"/>
    <w:p w14:paraId="52CB9A6C" w14:textId="77777777" w:rsidR="00A13750" w:rsidRDefault="00A13750" w:rsidP="00A13750">
      <w:r>
        <w:t>Hedef Kitle:</w:t>
      </w:r>
    </w:p>
    <w:p w14:paraId="67F01599" w14:textId="77777777" w:rsidR="00A13750" w:rsidRDefault="00A13750" w:rsidP="00A13750">
      <w:r>
        <w:lastRenderedPageBreak/>
        <w:tab/>
        <w:t>•</w:t>
      </w:r>
      <w:r>
        <w:tab/>
        <w:t>Halk</w:t>
      </w:r>
    </w:p>
    <w:p w14:paraId="00796BCC" w14:textId="77777777" w:rsidR="00A13750" w:rsidRDefault="00A13750" w:rsidP="00A13750">
      <w:r>
        <w:tab/>
        <w:t>•</w:t>
      </w:r>
      <w:r>
        <w:tab/>
        <w:t>Gençler</w:t>
      </w:r>
    </w:p>
    <w:p w14:paraId="4D292316" w14:textId="77777777" w:rsidR="00A13750" w:rsidRDefault="00A13750" w:rsidP="00A13750">
      <w:r>
        <w:tab/>
        <w:t>•</w:t>
      </w:r>
      <w:r>
        <w:tab/>
      </w:r>
      <w:proofErr w:type="spellStart"/>
      <w:r>
        <w:t>Rotary</w:t>
      </w:r>
      <w:proofErr w:type="spellEnd"/>
      <w:r>
        <w:t xml:space="preserve"> üyeleri</w:t>
      </w:r>
    </w:p>
    <w:p w14:paraId="3E33E2C1" w14:textId="77777777" w:rsidR="00A13750" w:rsidRDefault="00A13750" w:rsidP="00A13750">
      <w:r>
        <w:tab/>
        <w:t>•</w:t>
      </w:r>
      <w:r>
        <w:tab/>
        <w:t>Yerel medya ve sosyal medya takipçileri</w:t>
      </w:r>
    </w:p>
    <w:p w14:paraId="678ECA4C" w14:textId="77777777" w:rsidR="00A13750" w:rsidRDefault="00A13750" w:rsidP="00A13750"/>
    <w:p w14:paraId="6BF3AAAF" w14:textId="77777777" w:rsidR="00A13750" w:rsidRDefault="00A13750" w:rsidP="00A13750">
      <w:r>
        <w:t>Elde Edilen Sonuçlar:</w:t>
      </w:r>
    </w:p>
    <w:p w14:paraId="7DE7FD0C" w14:textId="77777777" w:rsidR="00A13750" w:rsidRDefault="00A13750" w:rsidP="00A13750">
      <w:r>
        <w:tab/>
        <w:t>•</w:t>
      </w:r>
      <w:r>
        <w:tab/>
        <w:t>75 kg atık denizden çıkarılmıştır.</w:t>
      </w:r>
    </w:p>
    <w:p w14:paraId="47E3B0C4" w14:textId="77777777" w:rsidR="00A13750" w:rsidRDefault="00A13750" w:rsidP="00A13750">
      <w:r>
        <w:tab/>
        <w:t>•</w:t>
      </w:r>
      <w:r>
        <w:tab/>
        <w:t>Etkinlik yerel basında ve sosyal medya mecralarında geniş yankı bulmuştur.</w:t>
      </w:r>
    </w:p>
    <w:p w14:paraId="05012F57" w14:textId="77777777" w:rsidR="00A13750" w:rsidRDefault="00A13750" w:rsidP="00A13750">
      <w:r>
        <w:tab/>
        <w:t>•</w:t>
      </w:r>
      <w:r>
        <w:tab/>
        <w:t>Polio farkındalığı ve çevre duyarlılığı konusunda toplumda pozitif etki yaratılmıştır.</w:t>
      </w:r>
    </w:p>
    <w:p w14:paraId="1981D1CF" w14:textId="77777777" w:rsidR="00A13750" w:rsidRDefault="00A13750" w:rsidP="00A13750">
      <w:r>
        <w:tab/>
        <w:t>•</w:t>
      </w:r>
      <w:r>
        <w:tab/>
        <w:t xml:space="preserve">Gençlerin ve gönüllülerin </w:t>
      </w:r>
      <w:proofErr w:type="spellStart"/>
      <w:r>
        <w:t>Rotary</w:t>
      </w:r>
      <w:proofErr w:type="spellEnd"/>
      <w:r>
        <w:t xml:space="preserve"> projelerine ilgisi artmıştır.</w:t>
      </w:r>
    </w:p>
    <w:p w14:paraId="245AA454" w14:textId="77777777" w:rsidR="00A13750" w:rsidRDefault="00A13750" w:rsidP="00A13750"/>
    <w:p w14:paraId="445EF1D9" w14:textId="77777777" w:rsidR="00A13750" w:rsidRDefault="00A13750" w:rsidP="00A13750">
      <w:r>
        <w:t>Destekleyen Kurum ve Kuruluşlar:</w:t>
      </w:r>
    </w:p>
    <w:p w14:paraId="0970E8AD" w14:textId="77777777" w:rsidR="00A13750" w:rsidRDefault="00A13750" w:rsidP="00A13750">
      <w:r>
        <w:tab/>
        <w:t>•</w:t>
      </w:r>
      <w:r>
        <w:tab/>
        <w:t xml:space="preserve">[İlgili </w:t>
      </w:r>
      <w:proofErr w:type="spellStart"/>
      <w:r>
        <w:t>Rotary</w:t>
      </w:r>
      <w:proofErr w:type="spellEnd"/>
      <w:r>
        <w:t xml:space="preserve"> kulüpleri]</w:t>
      </w:r>
    </w:p>
    <w:p w14:paraId="4B9AFC54" w14:textId="77777777" w:rsidR="00A13750" w:rsidRDefault="00A13750" w:rsidP="00A13750">
      <w:r>
        <w:tab/>
        <w:t>•</w:t>
      </w:r>
      <w:r>
        <w:tab/>
        <w:t>Yerel Dalış Kulübü</w:t>
      </w:r>
    </w:p>
    <w:p w14:paraId="13CF074C" w14:textId="77777777" w:rsidR="00A13750" w:rsidRDefault="00A13750" w:rsidP="00A13750">
      <w:r>
        <w:tab/>
        <w:t>•</w:t>
      </w:r>
      <w:r>
        <w:tab/>
        <w:t>Antalya Belediyesi (çevre birimi)</w:t>
      </w:r>
    </w:p>
    <w:p w14:paraId="09113567" w14:textId="0857ADDA" w:rsidR="00E71739" w:rsidRDefault="00A13750" w:rsidP="00A13750">
      <w:r>
        <w:tab/>
        <w:t>•</w:t>
      </w:r>
      <w:r>
        <w:tab/>
        <w:t>Medya sponsorları</w:t>
      </w:r>
    </w:p>
    <w:sectPr w:rsidR="00E717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F04"/>
    <w:rsid w:val="00397F04"/>
    <w:rsid w:val="00401592"/>
    <w:rsid w:val="00976457"/>
    <w:rsid w:val="00A13750"/>
    <w:rsid w:val="00E47FF2"/>
    <w:rsid w:val="00E71739"/>
    <w:rsid w:val="00F0582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F0BB84-7330-438B-8D5D-F4407745E0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97F0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97F0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97F04"/>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97F04"/>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97F04"/>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97F04"/>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97F04"/>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97F04"/>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97F04"/>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97F04"/>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97F04"/>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97F04"/>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97F04"/>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97F04"/>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97F04"/>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97F04"/>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97F04"/>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97F04"/>
    <w:rPr>
      <w:rFonts w:eastAsiaTheme="majorEastAsia" w:cstheme="majorBidi"/>
      <w:color w:val="272727" w:themeColor="text1" w:themeTint="D8"/>
    </w:rPr>
  </w:style>
  <w:style w:type="paragraph" w:styleId="KonuBal">
    <w:name w:val="Title"/>
    <w:basedOn w:val="Normal"/>
    <w:next w:val="Normal"/>
    <w:link w:val="KonuBalChar"/>
    <w:uiPriority w:val="10"/>
    <w:qFormat/>
    <w:rsid w:val="00397F0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97F04"/>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97F04"/>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97F04"/>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97F04"/>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97F04"/>
    <w:rPr>
      <w:i/>
      <w:iCs/>
      <w:color w:val="404040" w:themeColor="text1" w:themeTint="BF"/>
    </w:rPr>
  </w:style>
  <w:style w:type="paragraph" w:styleId="ListeParagraf">
    <w:name w:val="List Paragraph"/>
    <w:basedOn w:val="Normal"/>
    <w:uiPriority w:val="34"/>
    <w:qFormat/>
    <w:rsid w:val="00397F04"/>
    <w:pPr>
      <w:ind w:left="720"/>
      <w:contextualSpacing/>
    </w:pPr>
  </w:style>
  <w:style w:type="character" w:styleId="GlVurgulama">
    <w:name w:val="Intense Emphasis"/>
    <w:basedOn w:val="VarsaylanParagrafYazTipi"/>
    <w:uiPriority w:val="21"/>
    <w:qFormat/>
    <w:rsid w:val="00397F04"/>
    <w:rPr>
      <w:i/>
      <w:iCs/>
      <w:color w:val="2F5496" w:themeColor="accent1" w:themeShade="BF"/>
    </w:rPr>
  </w:style>
  <w:style w:type="paragraph" w:styleId="GlAlnt">
    <w:name w:val="Intense Quote"/>
    <w:basedOn w:val="Normal"/>
    <w:next w:val="Normal"/>
    <w:link w:val="GlAlntChar"/>
    <w:uiPriority w:val="30"/>
    <w:qFormat/>
    <w:rsid w:val="00397F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97F04"/>
    <w:rPr>
      <w:i/>
      <w:iCs/>
      <w:color w:val="2F5496" w:themeColor="accent1" w:themeShade="BF"/>
    </w:rPr>
  </w:style>
  <w:style w:type="character" w:styleId="GlBavuru">
    <w:name w:val="Intense Reference"/>
    <w:basedOn w:val="VarsaylanParagrafYazTipi"/>
    <w:uiPriority w:val="32"/>
    <w:qFormat/>
    <w:rsid w:val="00397F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2025-04-04T08:11:00Z</dcterms:created>
  <dcterms:modified xsi:type="dcterms:W3CDTF">2025-04-04T08:11:00Z</dcterms:modified>
</cp:coreProperties>
</file>