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EC6A" w14:textId="7D7E2EC5" w:rsidR="006B67F7" w:rsidRPr="006B67F7" w:rsidRDefault="006B67F7" w:rsidP="006B67F7">
      <w:pPr>
        <w:rPr>
          <w:sz w:val="44"/>
          <w:szCs w:val="44"/>
        </w:rPr>
      </w:pPr>
      <w:r w:rsidRPr="006B67F7">
        <w:rPr>
          <w:sz w:val="44"/>
          <w:szCs w:val="44"/>
        </w:rPr>
        <w:t xml:space="preserve"> </w:t>
      </w:r>
      <w:proofErr w:type="spellStart"/>
      <w:r w:rsidRPr="006B67F7">
        <w:rPr>
          <w:sz w:val="44"/>
          <w:szCs w:val="44"/>
        </w:rPr>
        <w:t>Rotary</w:t>
      </w:r>
      <w:proofErr w:type="spellEnd"/>
      <w:r w:rsidRPr="006B67F7">
        <w:rPr>
          <w:sz w:val="44"/>
          <w:szCs w:val="44"/>
        </w:rPr>
        <w:t xml:space="preserve"> Kulü</w:t>
      </w:r>
      <w:r w:rsidR="00C6382F">
        <w:rPr>
          <w:sz w:val="44"/>
          <w:szCs w:val="44"/>
        </w:rPr>
        <w:t>p</w:t>
      </w:r>
      <w:r>
        <w:rPr>
          <w:sz w:val="44"/>
          <w:szCs w:val="44"/>
        </w:rPr>
        <w:t>lerin</w:t>
      </w:r>
      <w:r w:rsidRPr="006B67F7">
        <w:rPr>
          <w:sz w:val="44"/>
          <w:szCs w:val="44"/>
        </w:rPr>
        <w:t>den kadınların eğitimine destek</w:t>
      </w:r>
    </w:p>
    <w:p w14:paraId="59C17E7D" w14:textId="77777777" w:rsidR="006B67F7" w:rsidRPr="006B67F7" w:rsidRDefault="006B67F7" w:rsidP="006B67F7">
      <w:pPr>
        <w:rPr>
          <w:sz w:val="44"/>
          <w:szCs w:val="44"/>
        </w:rPr>
      </w:pPr>
    </w:p>
    <w:p w14:paraId="6F1E7566" w14:textId="77777777" w:rsidR="006B67F7" w:rsidRPr="006B67F7" w:rsidRDefault="006B67F7" w:rsidP="006B67F7">
      <w:pPr>
        <w:rPr>
          <w:sz w:val="44"/>
          <w:szCs w:val="44"/>
        </w:rPr>
      </w:pPr>
    </w:p>
    <w:p w14:paraId="7E8AAAC9" w14:textId="3FA4639B" w:rsidR="006B67F7" w:rsidRDefault="006B67F7" w:rsidP="006B67F7">
      <w:pPr>
        <w:rPr>
          <w:sz w:val="44"/>
          <w:szCs w:val="44"/>
        </w:rPr>
      </w:pPr>
      <w:r>
        <w:rPr>
          <w:sz w:val="44"/>
          <w:szCs w:val="44"/>
        </w:rPr>
        <w:t xml:space="preserve">Gaziantep Kavaklık, </w:t>
      </w:r>
      <w:proofErr w:type="spellStart"/>
      <w:r>
        <w:rPr>
          <w:sz w:val="44"/>
          <w:szCs w:val="44"/>
        </w:rPr>
        <w:t>Alleben</w:t>
      </w:r>
      <w:proofErr w:type="spellEnd"/>
      <w:r>
        <w:rPr>
          <w:sz w:val="44"/>
          <w:szCs w:val="44"/>
        </w:rPr>
        <w:t xml:space="preserve">, </w:t>
      </w:r>
      <w:proofErr w:type="spellStart"/>
      <w:r w:rsidRPr="006B67F7">
        <w:rPr>
          <w:sz w:val="44"/>
          <w:szCs w:val="44"/>
        </w:rPr>
        <w:t>Yesemek</w:t>
      </w:r>
      <w:proofErr w:type="spellEnd"/>
      <w:r>
        <w:rPr>
          <w:sz w:val="44"/>
          <w:szCs w:val="44"/>
        </w:rPr>
        <w:t>, Zeugma, İpekyolu</w:t>
      </w:r>
      <w:r w:rsidRPr="006B67F7">
        <w:rPr>
          <w:sz w:val="44"/>
          <w:szCs w:val="44"/>
        </w:rPr>
        <w:t xml:space="preserve"> </w:t>
      </w:r>
      <w:proofErr w:type="spellStart"/>
      <w:r w:rsidRPr="006B67F7">
        <w:rPr>
          <w:sz w:val="44"/>
          <w:szCs w:val="44"/>
        </w:rPr>
        <w:t>Rotary</w:t>
      </w:r>
      <w:proofErr w:type="spellEnd"/>
      <w:r w:rsidRPr="006B67F7">
        <w:rPr>
          <w:sz w:val="44"/>
          <w:szCs w:val="44"/>
        </w:rPr>
        <w:t xml:space="preserve"> Kulü</w:t>
      </w:r>
      <w:r>
        <w:rPr>
          <w:sz w:val="44"/>
          <w:szCs w:val="44"/>
        </w:rPr>
        <w:t xml:space="preserve">pleri </w:t>
      </w:r>
      <w:r w:rsidRPr="006B67F7">
        <w:rPr>
          <w:sz w:val="44"/>
          <w:szCs w:val="44"/>
        </w:rPr>
        <w:t xml:space="preserve">tarafından, Ev Kadınları Ufuk Geliştirme (EVKA) projesi kapsamında kadınlara yönelik eğitim programı düzenlendi. Ev kadınlarının kişisel </w:t>
      </w:r>
      <w:proofErr w:type="spellStart"/>
      <w:r w:rsidRPr="006B67F7">
        <w:rPr>
          <w:sz w:val="44"/>
          <w:szCs w:val="44"/>
        </w:rPr>
        <w:t>gelişimlerine</w:t>
      </w:r>
      <w:proofErr w:type="spellEnd"/>
      <w:r w:rsidRPr="006B67F7">
        <w:rPr>
          <w:sz w:val="44"/>
          <w:szCs w:val="44"/>
        </w:rPr>
        <w:t xml:space="preserve">, </w:t>
      </w:r>
      <w:r>
        <w:rPr>
          <w:sz w:val="44"/>
          <w:szCs w:val="44"/>
        </w:rPr>
        <w:t xml:space="preserve">aile içi iletişimlerine ve </w:t>
      </w:r>
      <w:r w:rsidRPr="006B67F7">
        <w:rPr>
          <w:sz w:val="44"/>
          <w:szCs w:val="44"/>
        </w:rPr>
        <w:t xml:space="preserve">mesleki yetkinlik kazanmalarına katkı </w:t>
      </w:r>
      <w:proofErr w:type="spellStart"/>
      <w:r w:rsidRPr="006B67F7">
        <w:rPr>
          <w:sz w:val="44"/>
          <w:szCs w:val="44"/>
        </w:rPr>
        <w:t>sağlayacak</w:t>
      </w:r>
      <w:proofErr w:type="spellEnd"/>
      <w:r w:rsidRPr="006B67F7">
        <w:rPr>
          <w:sz w:val="44"/>
          <w:szCs w:val="44"/>
        </w:rPr>
        <w:t xml:space="preserve"> becerileri edinmelerine olanak tanımayı amaçlayan eğitim programına </w:t>
      </w:r>
      <w:proofErr w:type="gramStart"/>
      <w:r w:rsidR="00C6382F">
        <w:rPr>
          <w:sz w:val="44"/>
          <w:szCs w:val="44"/>
        </w:rPr>
        <w:t>300 e</w:t>
      </w:r>
      <w:proofErr w:type="gramEnd"/>
      <w:r w:rsidR="00C6382F">
        <w:rPr>
          <w:sz w:val="44"/>
          <w:szCs w:val="44"/>
        </w:rPr>
        <w:t xml:space="preserve"> yakın</w:t>
      </w:r>
      <w:r w:rsidRPr="006B67F7">
        <w:rPr>
          <w:sz w:val="44"/>
          <w:szCs w:val="44"/>
        </w:rPr>
        <w:t xml:space="preserve"> katılım</w:t>
      </w:r>
      <w:r w:rsidR="00914E77">
        <w:rPr>
          <w:sz w:val="44"/>
          <w:szCs w:val="44"/>
        </w:rPr>
        <w:t xml:space="preserve"> ile 7 ve 11 ekim tarihlerinde Şehitkamil Kültür ve Kongre Merkezinde</w:t>
      </w:r>
      <w:r w:rsidRPr="006B67F7">
        <w:rPr>
          <w:sz w:val="44"/>
          <w:szCs w:val="44"/>
        </w:rPr>
        <w:t xml:space="preserve"> </w:t>
      </w:r>
      <w:r w:rsidR="00914E77">
        <w:rPr>
          <w:sz w:val="44"/>
          <w:szCs w:val="44"/>
        </w:rPr>
        <w:t>gerçekleşti</w:t>
      </w:r>
      <w:r w:rsidRPr="006B67F7">
        <w:rPr>
          <w:sz w:val="44"/>
          <w:szCs w:val="44"/>
        </w:rPr>
        <w:t xml:space="preserve">. </w:t>
      </w:r>
    </w:p>
    <w:p w14:paraId="123ED672" w14:textId="77777777" w:rsidR="006B67F7" w:rsidRDefault="006B67F7" w:rsidP="006B67F7">
      <w:pPr>
        <w:rPr>
          <w:sz w:val="44"/>
          <w:szCs w:val="44"/>
        </w:rPr>
      </w:pPr>
    </w:p>
    <w:p w14:paraId="28C6CE0B" w14:textId="4E94EE59" w:rsidR="006B67F7" w:rsidRPr="006B67F7" w:rsidRDefault="006B67F7" w:rsidP="006B67F7">
      <w:pPr>
        <w:rPr>
          <w:sz w:val="44"/>
          <w:szCs w:val="44"/>
        </w:rPr>
      </w:pPr>
      <w:r>
        <w:rPr>
          <w:sz w:val="44"/>
          <w:szCs w:val="44"/>
        </w:rPr>
        <w:t xml:space="preserve">Eğitimlerde etkili sunumları ile Gaziantep Aile ve Sosyal Hizmetler il Müdürlüğü çocuk hakları komisyonu başkanı ve TBM Yeşilay kadın komisyonu başkanı Tuğba Uçar, </w:t>
      </w:r>
      <w:proofErr w:type="spellStart"/>
      <w:r>
        <w:rPr>
          <w:sz w:val="44"/>
          <w:szCs w:val="44"/>
        </w:rPr>
        <w:t>Yüzyüze</w:t>
      </w:r>
      <w:proofErr w:type="spellEnd"/>
      <w:r>
        <w:rPr>
          <w:sz w:val="44"/>
          <w:szCs w:val="44"/>
        </w:rPr>
        <w:t xml:space="preserve"> derneğinin uzman psikologları, Avukat Ahmet </w:t>
      </w:r>
      <w:proofErr w:type="spellStart"/>
      <w:r>
        <w:rPr>
          <w:sz w:val="44"/>
          <w:szCs w:val="44"/>
        </w:rPr>
        <w:t>Ergüç</w:t>
      </w:r>
      <w:proofErr w:type="spellEnd"/>
      <w:r>
        <w:rPr>
          <w:sz w:val="44"/>
          <w:szCs w:val="44"/>
        </w:rPr>
        <w:t xml:space="preserve"> ve Kadın doğum uzmanı </w:t>
      </w:r>
      <w:proofErr w:type="spellStart"/>
      <w:r>
        <w:rPr>
          <w:sz w:val="44"/>
          <w:szCs w:val="44"/>
        </w:rPr>
        <w:t>Dr</w:t>
      </w:r>
      <w:proofErr w:type="spellEnd"/>
      <w:r>
        <w:rPr>
          <w:sz w:val="44"/>
          <w:szCs w:val="44"/>
        </w:rPr>
        <w:t xml:space="preserve"> Emine Suat kadınlarımızı bilgilendirdi.</w:t>
      </w:r>
    </w:p>
    <w:p w14:paraId="6DDB3A8F" w14:textId="77777777" w:rsidR="006B67F7" w:rsidRPr="006B67F7" w:rsidRDefault="006B67F7" w:rsidP="006B67F7">
      <w:pPr>
        <w:rPr>
          <w:sz w:val="44"/>
          <w:szCs w:val="44"/>
        </w:rPr>
      </w:pPr>
    </w:p>
    <w:p w14:paraId="0E62737E" w14:textId="4AA7EEA5" w:rsidR="006B67F7" w:rsidRPr="006B67F7" w:rsidRDefault="006B67F7" w:rsidP="006B67F7">
      <w:pPr>
        <w:rPr>
          <w:sz w:val="44"/>
          <w:szCs w:val="44"/>
        </w:rPr>
      </w:pPr>
      <w:r w:rsidRPr="006B67F7">
        <w:rPr>
          <w:sz w:val="44"/>
          <w:szCs w:val="44"/>
        </w:rPr>
        <w:t xml:space="preserve">Kadınların başta eğitim ve istihdam olmak üzere toplumsal hayatın her alanında etkin ve güçlü bir biçimde yer almalarının önemli olduğunu dile getiren </w:t>
      </w:r>
      <w:proofErr w:type="spellStart"/>
      <w:r w:rsidRPr="006B67F7">
        <w:rPr>
          <w:sz w:val="44"/>
          <w:szCs w:val="44"/>
        </w:rPr>
        <w:t>Rotary</w:t>
      </w:r>
      <w:proofErr w:type="spellEnd"/>
      <w:r w:rsidRPr="006B67F7">
        <w:rPr>
          <w:sz w:val="44"/>
          <w:szCs w:val="44"/>
        </w:rPr>
        <w:t xml:space="preserve"> </w:t>
      </w:r>
      <w:r>
        <w:rPr>
          <w:sz w:val="44"/>
          <w:szCs w:val="44"/>
        </w:rPr>
        <w:t>Dernekleri Başkanları</w:t>
      </w:r>
      <w:r w:rsidRPr="006B67F7">
        <w:rPr>
          <w:sz w:val="44"/>
          <w:szCs w:val="44"/>
        </w:rPr>
        <w:t>, “Kadının aile ile sınırlı olan dünyasının dışına çıkması, bir yandan kişisel ve toplumsal anlamda değerler kazanması çok önemli. Bu açıdan eğitimi çok önemsiyoruz. Biliyoruz ki, eğitim oranı arttıkça ve kadın istihdamı yaygınlaştıkça ülke olarak ekonomik ve sosyal olarak güçleneceğiz. Bu nedenle bu eğitimlerimiz artarak devam edecek"</w:t>
      </w:r>
      <w:r w:rsidR="00C6382F">
        <w:rPr>
          <w:sz w:val="44"/>
          <w:szCs w:val="44"/>
        </w:rPr>
        <w:t xml:space="preserve"> </w:t>
      </w:r>
      <w:r w:rsidRPr="006B67F7">
        <w:rPr>
          <w:sz w:val="44"/>
          <w:szCs w:val="44"/>
        </w:rPr>
        <w:t>dedi</w:t>
      </w:r>
      <w:r>
        <w:rPr>
          <w:sz w:val="44"/>
          <w:szCs w:val="44"/>
        </w:rPr>
        <w:t>.</w:t>
      </w:r>
    </w:p>
    <w:p w14:paraId="71F55FB1" w14:textId="77777777" w:rsidR="006B67F7" w:rsidRPr="006B67F7" w:rsidRDefault="006B67F7" w:rsidP="006B67F7">
      <w:pPr>
        <w:rPr>
          <w:sz w:val="44"/>
          <w:szCs w:val="44"/>
        </w:rPr>
      </w:pPr>
    </w:p>
    <w:p w14:paraId="7722872B" w14:textId="6A2131B0" w:rsidR="006B67F7" w:rsidRDefault="006B67F7" w:rsidP="006B67F7">
      <w:pPr>
        <w:rPr>
          <w:sz w:val="44"/>
          <w:szCs w:val="44"/>
        </w:rPr>
      </w:pPr>
      <w:proofErr w:type="gramStart"/>
      <w:r>
        <w:rPr>
          <w:sz w:val="44"/>
          <w:szCs w:val="44"/>
        </w:rPr>
        <w:t>2430  bölge</w:t>
      </w:r>
      <w:proofErr w:type="gramEnd"/>
      <w:r>
        <w:rPr>
          <w:sz w:val="44"/>
          <w:szCs w:val="44"/>
        </w:rPr>
        <w:t xml:space="preserve"> </w:t>
      </w:r>
      <w:r w:rsidRPr="006B67F7">
        <w:rPr>
          <w:sz w:val="44"/>
          <w:szCs w:val="44"/>
        </w:rPr>
        <w:t xml:space="preserve"> </w:t>
      </w:r>
      <w:proofErr w:type="spellStart"/>
      <w:r>
        <w:rPr>
          <w:sz w:val="44"/>
          <w:szCs w:val="44"/>
        </w:rPr>
        <w:t>Rotary</w:t>
      </w:r>
      <w:proofErr w:type="spellEnd"/>
      <w:r>
        <w:rPr>
          <w:sz w:val="44"/>
          <w:szCs w:val="44"/>
        </w:rPr>
        <w:t xml:space="preserve"> Federasyon Başkanı </w:t>
      </w:r>
      <w:r w:rsidRPr="006B67F7">
        <w:rPr>
          <w:sz w:val="44"/>
          <w:szCs w:val="44"/>
        </w:rPr>
        <w:t>Kerem Muradi</w:t>
      </w:r>
      <w:r>
        <w:rPr>
          <w:sz w:val="44"/>
          <w:szCs w:val="44"/>
        </w:rPr>
        <w:t>;</w:t>
      </w:r>
      <w:r w:rsidRPr="006B67F7">
        <w:rPr>
          <w:sz w:val="44"/>
          <w:szCs w:val="44"/>
        </w:rPr>
        <w:t xml:space="preserve"> </w:t>
      </w:r>
      <w:proofErr w:type="spellStart"/>
      <w:r w:rsidRPr="006B67F7">
        <w:rPr>
          <w:sz w:val="44"/>
          <w:szCs w:val="44"/>
        </w:rPr>
        <w:t>Rotary</w:t>
      </w:r>
      <w:proofErr w:type="spellEnd"/>
      <w:r w:rsidRPr="006B67F7">
        <w:rPr>
          <w:sz w:val="44"/>
          <w:szCs w:val="44"/>
        </w:rPr>
        <w:t xml:space="preserve"> Kulübü, insanlığa hizmet vermek, her meslekten yüksek ahlaki standartları yüceltmek ve dünyada barış ve iyi niyeti yaymak amacıyla, dünyadaki iş ve meslek sahibi bireylerin birleşmelerinden meydana gelmiş bir kuruluştur</w:t>
      </w:r>
      <w:r>
        <w:rPr>
          <w:sz w:val="44"/>
          <w:szCs w:val="44"/>
        </w:rPr>
        <w:t>.</w:t>
      </w:r>
      <w:r w:rsidRPr="006B67F7">
        <w:rPr>
          <w:sz w:val="44"/>
          <w:szCs w:val="44"/>
        </w:rPr>
        <w:t xml:space="preserve"> </w:t>
      </w:r>
      <w:proofErr w:type="spellStart"/>
      <w:r w:rsidRPr="006B67F7">
        <w:rPr>
          <w:sz w:val="44"/>
          <w:szCs w:val="44"/>
        </w:rPr>
        <w:t>Rotary</w:t>
      </w:r>
      <w:proofErr w:type="spellEnd"/>
      <w:r w:rsidRPr="006B67F7">
        <w:rPr>
          <w:sz w:val="44"/>
          <w:szCs w:val="44"/>
        </w:rPr>
        <w:t xml:space="preserve"> Kulübü olarak her ülkede şehirlerin hassasiyetine göre projeler üretiyoruz. Bunların içinde en çok dikkat çeken 1979’da çocuk felci ile </w:t>
      </w:r>
      <w:r>
        <w:rPr>
          <w:sz w:val="44"/>
          <w:szCs w:val="44"/>
        </w:rPr>
        <w:t xml:space="preserve">tüm dünyada </w:t>
      </w:r>
      <w:r w:rsidRPr="006B67F7">
        <w:rPr>
          <w:sz w:val="44"/>
          <w:szCs w:val="44"/>
        </w:rPr>
        <w:t xml:space="preserve">başladığımız mücadele. Bugüne kadar 3 milyar üzerinde çocuğumuzu aşıladık. Eğer bu aşılamayı yapmasaydık, 20 milyon insanı kaybedecektik ya da </w:t>
      </w:r>
      <w:r>
        <w:rPr>
          <w:sz w:val="44"/>
          <w:szCs w:val="44"/>
        </w:rPr>
        <w:t>felç olacaklardı</w:t>
      </w:r>
      <w:r w:rsidRPr="006B67F7">
        <w:rPr>
          <w:sz w:val="44"/>
          <w:szCs w:val="44"/>
        </w:rPr>
        <w:t xml:space="preserve">. Son dönemde sağlıkla ilgili rahim ağzı konusunda farkındalık yaratıp, aşılama yapıyoruz. Geçen yıl 750 kız çocuğunu aşıladık. Bu yıl hedefimiz bin </w:t>
      </w:r>
      <w:proofErr w:type="gramStart"/>
      <w:r>
        <w:rPr>
          <w:sz w:val="44"/>
          <w:szCs w:val="44"/>
        </w:rPr>
        <w:t>1</w:t>
      </w:r>
      <w:r w:rsidRPr="006B67F7">
        <w:rPr>
          <w:sz w:val="44"/>
          <w:szCs w:val="44"/>
        </w:rPr>
        <w:t>20</w:t>
      </w:r>
      <w:r>
        <w:rPr>
          <w:sz w:val="44"/>
          <w:szCs w:val="44"/>
        </w:rPr>
        <w:t>0 .</w:t>
      </w:r>
      <w:proofErr w:type="gramEnd"/>
      <w:r>
        <w:rPr>
          <w:sz w:val="44"/>
          <w:szCs w:val="44"/>
        </w:rPr>
        <w:t xml:space="preserve"> </w:t>
      </w:r>
      <w:r w:rsidRPr="006B67F7">
        <w:rPr>
          <w:sz w:val="44"/>
          <w:szCs w:val="44"/>
        </w:rPr>
        <w:t xml:space="preserve">Tabii ki hassasiyetimiz deprem bölgemiz. </w:t>
      </w:r>
      <w:r>
        <w:rPr>
          <w:sz w:val="44"/>
          <w:szCs w:val="44"/>
        </w:rPr>
        <w:t xml:space="preserve">Deprem sonrası bölgeye en fazla yardım ulaştıran kuruluşlardan biriyiz. </w:t>
      </w:r>
      <w:r w:rsidRPr="006B67F7">
        <w:rPr>
          <w:sz w:val="44"/>
          <w:szCs w:val="44"/>
        </w:rPr>
        <w:t>Bu konuda projelerimiz devam edecek “diye konuştu</w:t>
      </w:r>
      <w:r>
        <w:rPr>
          <w:sz w:val="44"/>
          <w:szCs w:val="44"/>
        </w:rPr>
        <w:t xml:space="preserve">. Gaziantep </w:t>
      </w:r>
      <w:proofErr w:type="spellStart"/>
      <w:r>
        <w:rPr>
          <w:sz w:val="44"/>
          <w:szCs w:val="44"/>
        </w:rPr>
        <w:t>Rotary</w:t>
      </w:r>
      <w:proofErr w:type="spellEnd"/>
      <w:r>
        <w:rPr>
          <w:sz w:val="44"/>
          <w:szCs w:val="44"/>
        </w:rPr>
        <w:t xml:space="preserve"> Kulüpleri 2430 bölge de aktif rol almakta ve çok güzel projeler yapmaktadır. Eğitim bursları, gebe düve projemiz, depremzede </w:t>
      </w:r>
      <w:proofErr w:type="spellStart"/>
      <w:r>
        <w:rPr>
          <w:sz w:val="44"/>
          <w:szCs w:val="44"/>
        </w:rPr>
        <w:t>ampüte</w:t>
      </w:r>
      <w:proofErr w:type="spellEnd"/>
      <w:r>
        <w:rPr>
          <w:sz w:val="44"/>
          <w:szCs w:val="44"/>
        </w:rPr>
        <w:t xml:space="preserve"> çocukların tedavisi, deprem bölgesindeki okullara temiz su ulaştırılması ve okullarda </w:t>
      </w:r>
      <w:proofErr w:type="spellStart"/>
      <w:r>
        <w:rPr>
          <w:sz w:val="44"/>
          <w:szCs w:val="44"/>
        </w:rPr>
        <w:t>arabulucuk</w:t>
      </w:r>
      <w:proofErr w:type="spellEnd"/>
      <w:r>
        <w:rPr>
          <w:sz w:val="44"/>
          <w:szCs w:val="44"/>
        </w:rPr>
        <w:t xml:space="preserve"> eğitimleri gibi çok sayıda uluslararası destek alan projeler yapmaktayız. Kendinden önce hizmet diyen </w:t>
      </w:r>
      <w:proofErr w:type="spellStart"/>
      <w:r>
        <w:rPr>
          <w:sz w:val="44"/>
          <w:szCs w:val="44"/>
        </w:rPr>
        <w:t>rotaryenler</w:t>
      </w:r>
      <w:proofErr w:type="spellEnd"/>
      <w:r>
        <w:rPr>
          <w:sz w:val="44"/>
          <w:szCs w:val="44"/>
        </w:rPr>
        <w:t xml:space="preserve"> hayatın her noktasında faydalı olmak için çalışmaktadır. Atatürk’ün ve Cumhuriyetimizin ışığında hizmet vermeye devam edeceğiz diyerek sözlerini bitirdi.</w:t>
      </w:r>
    </w:p>
    <w:p w14:paraId="0251B95F" w14:textId="77777777" w:rsidR="00914E77" w:rsidRDefault="00914E77" w:rsidP="006B67F7">
      <w:pPr>
        <w:rPr>
          <w:sz w:val="44"/>
          <w:szCs w:val="44"/>
        </w:rPr>
      </w:pPr>
    </w:p>
    <w:p w14:paraId="2237AF75" w14:textId="2D2D7C1F" w:rsidR="00914E77" w:rsidRPr="006B67F7" w:rsidRDefault="00914E77" w:rsidP="006B67F7">
      <w:pPr>
        <w:rPr>
          <w:sz w:val="44"/>
          <w:szCs w:val="44"/>
        </w:rPr>
      </w:pPr>
      <w:r w:rsidRPr="00914E77">
        <w:rPr>
          <w:sz w:val="44"/>
          <w:szCs w:val="44"/>
        </w:rPr>
        <w:t xml:space="preserve">Evet, ev kadınlarının eğitimi hem aile içi huzur hem de çocuk gelişimi ve eş ilişkileri açısından büyük önem taşır. Eğitim, ev kadınlarının kendilerini daha iyi ifade etmelerini, sorunlara çözümler üretmelerini ve aile dinamiklerini daha sağlıklı bir şekilde yönetmelerini sağlar. Bu tür projelerin desteklenmesi, toplumsal kalkınmaya da katkıda bulunur çünkü bilinçli ebeveynler, özgüveni yüksek bireyler yetiştirir. </w:t>
      </w:r>
    </w:p>
    <w:sectPr w:rsidR="00914E77" w:rsidRPr="006B6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F7"/>
    <w:rsid w:val="00202F52"/>
    <w:rsid w:val="00487464"/>
    <w:rsid w:val="006B67F7"/>
    <w:rsid w:val="00914E77"/>
    <w:rsid w:val="00C63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7259040"/>
  <w15:chartTrackingRefBased/>
  <w15:docId w15:val="{337358C7-9EDF-704B-A041-300CE5D0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B67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B67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B67F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B67F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B67F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B67F7"/>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B67F7"/>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B67F7"/>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B67F7"/>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7F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B67F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B67F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B67F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B67F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B67F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67F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67F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67F7"/>
    <w:rPr>
      <w:rFonts w:eastAsiaTheme="majorEastAsia" w:cstheme="majorBidi"/>
      <w:color w:val="272727" w:themeColor="text1" w:themeTint="D8"/>
    </w:rPr>
  </w:style>
  <w:style w:type="paragraph" w:styleId="KonuBal">
    <w:name w:val="Title"/>
    <w:basedOn w:val="Normal"/>
    <w:next w:val="Normal"/>
    <w:link w:val="KonuBalChar"/>
    <w:uiPriority w:val="10"/>
    <w:qFormat/>
    <w:rsid w:val="006B67F7"/>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67F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B67F7"/>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B67F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B67F7"/>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6B67F7"/>
    <w:rPr>
      <w:i/>
      <w:iCs/>
      <w:color w:val="404040" w:themeColor="text1" w:themeTint="BF"/>
    </w:rPr>
  </w:style>
  <w:style w:type="paragraph" w:styleId="ListeParagraf">
    <w:name w:val="List Paragraph"/>
    <w:basedOn w:val="Normal"/>
    <w:uiPriority w:val="34"/>
    <w:qFormat/>
    <w:rsid w:val="006B67F7"/>
    <w:pPr>
      <w:ind w:left="720"/>
      <w:contextualSpacing/>
    </w:pPr>
  </w:style>
  <w:style w:type="character" w:styleId="GlVurgulama">
    <w:name w:val="Intense Emphasis"/>
    <w:basedOn w:val="VarsaylanParagrafYazTipi"/>
    <w:uiPriority w:val="21"/>
    <w:qFormat/>
    <w:rsid w:val="006B67F7"/>
    <w:rPr>
      <w:i/>
      <w:iCs/>
      <w:color w:val="2F5496" w:themeColor="accent1" w:themeShade="BF"/>
    </w:rPr>
  </w:style>
  <w:style w:type="paragraph" w:styleId="GlAlnt">
    <w:name w:val="Intense Quote"/>
    <w:basedOn w:val="Normal"/>
    <w:next w:val="Normal"/>
    <w:link w:val="GlAlntChar"/>
    <w:uiPriority w:val="30"/>
    <w:qFormat/>
    <w:rsid w:val="006B6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B67F7"/>
    <w:rPr>
      <w:i/>
      <w:iCs/>
      <w:color w:val="2F5496" w:themeColor="accent1" w:themeShade="BF"/>
    </w:rPr>
  </w:style>
  <w:style w:type="character" w:styleId="GlBavuru">
    <w:name w:val="Intense Reference"/>
    <w:basedOn w:val="VarsaylanParagrafYazTipi"/>
    <w:uiPriority w:val="32"/>
    <w:qFormat/>
    <w:rsid w:val="006B6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emek erdem</dc:creator>
  <cp:keywords/>
  <dc:description/>
  <cp:lastModifiedBy>emek erdem</cp:lastModifiedBy>
  <cp:revision>1</cp:revision>
  <dcterms:created xsi:type="dcterms:W3CDTF">2024-10-13T11:14:00Z</dcterms:created>
  <dcterms:modified xsi:type="dcterms:W3CDTF">2024-10-13T11:58:00Z</dcterms:modified>
</cp:coreProperties>
</file>