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26" w:rsidRPr="00714726" w:rsidRDefault="00714726" w:rsidP="00665FCD">
      <w:pPr>
        <w:jc w:val="center"/>
      </w:pPr>
      <w:r w:rsidRPr="00714726">
        <w:rPr>
          <w:b/>
        </w:rPr>
        <w:t>ROTARY 2430. BÖLGE</w:t>
      </w:r>
    </w:p>
    <w:p w:rsidR="00714726" w:rsidRPr="00714726" w:rsidRDefault="00714726" w:rsidP="00665FCD">
      <w:pPr>
        <w:jc w:val="center"/>
      </w:pPr>
      <w:r w:rsidRPr="00714726">
        <w:rPr>
          <w:b/>
        </w:rPr>
        <w:t>2022-2025</w:t>
      </w:r>
    </w:p>
    <w:p w:rsidR="00714726" w:rsidRPr="00714726" w:rsidRDefault="00714726" w:rsidP="00665FCD">
      <w:pPr>
        <w:jc w:val="center"/>
      </w:pPr>
      <w:r w:rsidRPr="00714726">
        <w:rPr>
          <w:b/>
        </w:rPr>
        <w:t>KULÜP STRATEJİK PLANLAMA</w:t>
      </w:r>
    </w:p>
    <w:p w:rsidR="00714726" w:rsidRPr="00714726" w:rsidRDefault="00714726" w:rsidP="00714726">
      <w:r w:rsidRPr="00714726">
        <w:rPr>
          <w:b/>
        </w:rPr>
        <w:t xml:space="preserve"> </w:t>
      </w:r>
    </w:p>
    <w:p w:rsidR="00714726" w:rsidRPr="00714726" w:rsidRDefault="00714726" w:rsidP="00714726">
      <w:r w:rsidRPr="00714726">
        <w:rPr>
          <w:b/>
        </w:rPr>
        <w:t xml:space="preserve"> </w:t>
      </w:r>
    </w:p>
    <w:p w:rsidR="00714726" w:rsidRPr="00714726" w:rsidRDefault="00714726" w:rsidP="00714726">
      <w:r w:rsidRPr="00714726">
        <w:rPr>
          <w:b/>
          <w:u w:val="single"/>
        </w:rPr>
        <w:t>KULÜBÜN ADI</w:t>
      </w:r>
      <w:r w:rsidRPr="00714726">
        <w:rPr>
          <w:b/>
        </w:rPr>
        <w:t xml:space="preserve">:  KOZA ROTARY KULÜBÜ </w:t>
      </w:r>
    </w:p>
    <w:p w:rsidR="00714726" w:rsidRPr="00714726" w:rsidRDefault="00714726" w:rsidP="00714726">
      <w:r w:rsidRPr="00714726">
        <w:rPr>
          <w:b/>
        </w:rPr>
        <w:t xml:space="preserve"> </w:t>
      </w:r>
    </w:p>
    <w:p w:rsidR="00714726" w:rsidRPr="00714726" w:rsidRDefault="00714726" w:rsidP="00714726">
      <w:r w:rsidRPr="00714726">
        <w:rPr>
          <w:b/>
          <w:u w:val="single"/>
        </w:rPr>
        <w:t>STRATEJİK PLANLAMA KOMİTESİ</w:t>
      </w:r>
      <w:r w:rsidRPr="00714726">
        <w:rPr>
          <w:b/>
        </w:rPr>
        <w:t xml:space="preserve"> </w:t>
      </w:r>
    </w:p>
    <w:p w:rsidR="00714726" w:rsidRPr="00714726" w:rsidRDefault="00714726" w:rsidP="00714726">
      <w:r w:rsidRPr="00714726">
        <w:rPr>
          <w:b/>
          <w:u w:val="single"/>
        </w:rPr>
        <w:t xml:space="preserve">BAŞKAN </w:t>
      </w:r>
      <w:r w:rsidRPr="00714726">
        <w:rPr>
          <w:b/>
          <w:u w:val="single"/>
        </w:rPr>
        <w:tab/>
        <w:t xml:space="preserve"> </w:t>
      </w:r>
      <w:r w:rsidRPr="00714726">
        <w:rPr>
          <w:b/>
          <w:u w:val="single"/>
        </w:rPr>
        <w:tab/>
      </w:r>
      <w:r w:rsidRPr="00714726">
        <w:rPr>
          <w:b/>
        </w:rPr>
        <w:t>:  GDB.</w:t>
      </w:r>
      <w:r w:rsidR="00665FCD">
        <w:rPr>
          <w:b/>
        </w:rPr>
        <w:t>(-)</w:t>
      </w:r>
      <w:r w:rsidRPr="00714726">
        <w:rPr>
          <w:b/>
        </w:rPr>
        <w:t xml:space="preserve">  </w:t>
      </w:r>
    </w:p>
    <w:p w:rsidR="00714726" w:rsidRPr="00714726" w:rsidRDefault="00714726" w:rsidP="00714726">
      <w:r w:rsidRPr="00714726">
        <w:rPr>
          <w:b/>
          <w:u w:val="single"/>
        </w:rPr>
        <w:t xml:space="preserve">ÜYE </w:t>
      </w:r>
      <w:r w:rsidRPr="00714726">
        <w:rPr>
          <w:b/>
          <w:u w:val="single"/>
        </w:rPr>
        <w:tab/>
        <w:t xml:space="preserve"> </w:t>
      </w:r>
      <w:r w:rsidRPr="00714726">
        <w:rPr>
          <w:b/>
          <w:u w:val="single"/>
        </w:rPr>
        <w:tab/>
        <w:t xml:space="preserve"> </w:t>
      </w:r>
      <w:r w:rsidRPr="00714726">
        <w:rPr>
          <w:b/>
          <w:u w:val="single"/>
        </w:rPr>
        <w:tab/>
        <w:t xml:space="preserve">:  </w:t>
      </w:r>
      <w:proofErr w:type="spellStart"/>
      <w:r w:rsidRPr="00714726">
        <w:rPr>
          <w:b/>
        </w:rPr>
        <w:t>Tijen</w:t>
      </w:r>
      <w:proofErr w:type="spellEnd"/>
      <w:r w:rsidRPr="00714726">
        <w:rPr>
          <w:b/>
        </w:rPr>
        <w:t xml:space="preserve"> TÜRELİ (Doğal Üye)    </w:t>
      </w:r>
    </w:p>
    <w:p w:rsidR="00714726" w:rsidRPr="00714726" w:rsidRDefault="00714726" w:rsidP="00714726">
      <w:r w:rsidRPr="00714726">
        <w:rPr>
          <w:b/>
          <w:u w:val="single"/>
        </w:rPr>
        <w:t xml:space="preserve">ÜYE: </w:t>
      </w:r>
      <w:r w:rsidRPr="00714726">
        <w:rPr>
          <w:b/>
          <w:u w:val="single"/>
        </w:rPr>
        <w:tab/>
        <w:t xml:space="preserve"> </w:t>
      </w:r>
      <w:r w:rsidRPr="00714726">
        <w:rPr>
          <w:b/>
          <w:u w:val="single"/>
        </w:rPr>
        <w:tab/>
        <w:t xml:space="preserve">             :  </w:t>
      </w:r>
      <w:r w:rsidR="00DA05A6">
        <w:rPr>
          <w:b/>
        </w:rPr>
        <w:t xml:space="preserve">GLDB. </w:t>
      </w:r>
      <w:proofErr w:type="gramStart"/>
      <w:r w:rsidR="00DA05A6">
        <w:rPr>
          <w:b/>
        </w:rPr>
        <w:t>Melek  AKDOĞAN</w:t>
      </w:r>
      <w:proofErr w:type="gramEnd"/>
      <w:r w:rsidR="00DA05A6">
        <w:rPr>
          <w:b/>
        </w:rPr>
        <w:t xml:space="preserve"> GEDİK</w:t>
      </w:r>
      <w:r w:rsidRPr="00714726">
        <w:rPr>
          <w:b/>
        </w:rPr>
        <w:t xml:space="preserve"> </w:t>
      </w:r>
    </w:p>
    <w:p w:rsidR="00714726" w:rsidRPr="00714726" w:rsidRDefault="00714726" w:rsidP="00714726">
      <w:r w:rsidRPr="00714726">
        <w:rPr>
          <w:b/>
          <w:u w:val="single"/>
        </w:rPr>
        <w:t xml:space="preserve">ÜYE </w:t>
      </w:r>
      <w:r w:rsidRPr="00714726">
        <w:rPr>
          <w:b/>
          <w:u w:val="single"/>
        </w:rPr>
        <w:tab/>
        <w:t xml:space="preserve"> </w:t>
      </w:r>
      <w:r w:rsidRPr="00714726">
        <w:rPr>
          <w:b/>
          <w:u w:val="single"/>
        </w:rPr>
        <w:tab/>
        <w:t xml:space="preserve"> </w:t>
      </w:r>
      <w:r w:rsidR="00665FCD">
        <w:rPr>
          <w:b/>
          <w:u w:val="single"/>
        </w:rPr>
        <w:t xml:space="preserve">            </w:t>
      </w:r>
      <w:r w:rsidRPr="00714726">
        <w:rPr>
          <w:b/>
          <w:u w:val="single"/>
        </w:rPr>
        <w:t xml:space="preserve">:  </w:t>
      </w:r>
      <w:r>
        <w:rPr>
          <w:b/>
        </w:rPr>
        <w:t xml:space="preserve">Banu İNANÇ </w:t>
      </w:r>
    </w:p>
    <w:p w:rsidR="00714726" w:rsidRPr="00714726" w:rsidRDefault="00714726" w:rsidP="00714726">
      <w:r w:rsidRPr="00714726">
        <w:rPr>
          <w:b/>
        </w:rPr>
        <w:t xml:space="preserve"> </w:t>
      </w:r>
    </w:p>
    <w:p w:rsidR="00714726" w:rsidRPr="00714726" w:rsidRDefault="00714726" w:rsidP="00714726">
      <w:r w:rsidRPr="00714726">
        <w:rPr>
          <w:b/>
          <w:u w:val="single"/>
        </w:rPr>
        <w:t>1)</w:t>
      </w:r>
      <w:r w:rsidRPr="00714726">
        <w:rPr>
          <w:b/>
        </w:rPr>
        <w:t xml:space="preserve"> </w:t>
      </w:r>
      <w:r w:rsidRPr="00714726">
        <w:rPr>
          <w:b/>
          <w:u w:val="single"/>
        </w:rPr>
        <w:t xml:space="preserve">ŞU ANDA </w:t>
      </w:r>
      <w:proofErr w:type="gramStart"/>
      <w:r w:rsidRPr="00714726">
        <w:rPr>
          <w:b/>
          <w:u w:val="single"/>
        </w:rPr>
        <w:t>NEREDEYİZ :</w:t>
      </w:r>
      <w:proofErr w:type="gramEnd"/>
      <w:r w:rsidRPr="00714726">
        <w:rPr>
          <w:b/>
        </w:rPr>
        <w:t xml:space="preserve">  </w:t>
      </w:r>
    </w:p>
    <w:p w:rsidR="00714726" w:rsidRPr="00714726" w:rsidRDefault="00714726" w:rsidP="00714726">
      <w:r w:rsidRPr="00714726">
        <w:t xml:space="preserve"> </w:t>
      </w:r>
    </w:p>
    <w:p w:rsidR="00714726" w:rsidRPr="00714726" w:rsidRDefault="00714726" w:rsidP="00714726">
      <w:pPr>
        <w:rPr>
          <w:b/>
        </w:rPr>
      </w:pPr>
      <w:r w:rsidRPr="00714726">
        <w:rPr>
          <w:b/>
          <w:u w:val="single"/>
        </w:rPr>
        <w:t>MİSYON:</w:t>
      </w:r>
      <w:r w:rsidRPr="00714726">
        <w:rPr>
          <w:b/>
        </w:rPr>
        <w:t xml:space="preserve">   </w:t>
      </w:r>
    </w:p>
    <w:p w:rsidR="00714726" w:rsidRPr="00714726" w:rsidRDefault="00714726" w:rsidP="00714726">
      <w:pPr>
        <w:jc w:val="both"/>
      </w:pPr>
      <w:r w:rsidRPr="00714726">
        <w:t xml:space="preserve">Kulübümüzün temel </w:t>
      </w:r>
      <w:proofErr w:type="gramStart"/>
      <w:r w:rsidRPr="00714726">
        <w:t>misyonu</w:t>
      </w:r>
      <w:proofErr w:type="gramEnd"/>
      <w:r w:rsidRPr="00714726">
        <w:t xml:space="preserve">, </w:t>
      </w:r>
      <w:proofErr w:type="spellStart"/>
      <w:r w:rsidRPr="00714726">
        <w:t>Uluslarası</w:t>
      </w:r>
      <w:proofErr w:type="spellEnd"/>
      <w:r w:rsidRPr="00714726">
        <w:t xml:space="preserve"> </w:t>
      </w:r>
      <w:proofErr w:type="spellStart"/>
      <w:r w:rsidRPr="00714726">
        <w:t>Rotary’nin</w:t>
      </w:r>
      <w:proofErr w:type="spellEnd"/>
      <w:r w:rsidRPr="00714726">
        <w:t xml:space="preserve"> belirlemiş olduğu ilkeler ve amaçlar doğrultusunda başkalarına hizmet vermek, bütünlüğü teşvik etmek ve dünya anlayışını, dostluğu ve barışı ilerletmektir. </w:t>
      </w:r>
      <w:r>
        <w:t>“</w:t>
      </w:r>
      <w:r w:rsidRPr="00714726">
        <w:t xml:space="preserve">Kendinden önce hizmet" ideali ile çalışarak, toplumsal gelişmeye katkıda </w:t>
      </w:r>
      <w:proofErr w:type="gramStart"/>
      <w:r w:rsidRPr="00714726">
        <w:t>bulunmak , dostluk</w:t>
      </w:r>
      <w:proofErr w:type="gramEnd"/>
      <w:r w:rsidRPr="00714726">
        <w:t xml:space="preserve"> ve arkadaşlıkları arttırmak , uluslararası etkileşimleri ve barışı geliştirmek , yöresine hizmet götürmek , açık ve şeffaf olmak , mesleğinde başarılı ve örnek kişileri onurlandırmak , eğitimde sağlıkta ve yoksullukla mücadelede topluma destek olmak , bu hususta sivil toplum örgütleri ve resmi kuruluşlarla işbirliği yapmak , iş ve meslek hayatında yüksek ahlak standartlarını teşvik etmek, etik değerlere bağlı kalmak, bulunduğu yörenin kültürel, sanatsal ve tarihsel değerlerini tanıtmak ve toplumsal refahın sağlanabilmesi için katkıda bulunmaktır. </w:t>
      </w:r>
    </w:p>
    <w:p w:rsidR="00714726" w:rsidRPr="00714726" w:rsidRDefault="00714726" w:rsidP="00714726">
      <w:pPr>
        <w:rPr>
          <w:b/>
        </w:rPr>
      </w:pPr>
      <w:r w:rsidRPr="00714726">
        <w:t> </w:t>
      </w:r>
      <w:proofErr w:type="gramStart"/>
      <w:r w:rsidRPr="00714726">
        <w:rPr>
          <w:b/>
          <w:u w:val="single"/>
        </w:rPr>
        <w:t>VİZYON :</w:t>
      </w:r>
      <w:proofErr w:type="gramEnd"/>
      <w:r w:rsidRPr="00714726">
        <w:rPr>
          <w:b/>
        </w:rPr>
        <w:t xml:space="preserve">  </w:t>
      </w:r>
    </w:p>
    <w:p w:rsidR="00714726" w:rsidRPr="00714726" w:rsidRDefault="00714726" w:rsidP="00714726">
      <w:pPr>
        <w:jc w:val="both"/>
      </w:pPr>
      <w:r w:rsidRPr="00714726">
        <w:t>Genç, dinamik, heyecanlı ve hevesli bir kulüp olarak toplum içinde örnek projelere imza atan, kulübümüzün şehrimizde ve bölgemizde bilinirliliğini ve tanınırlığını artırarak toplumsal refahın ve kalkınmanın sağlanabilmesinde, etik değerlere önem veren, saygı, doğa ve insan sevgisi temelinde faaliyetlerde bulunan örnek kulüp olmak</w:t>
      </w:r>
    </w:p>
    <w:p w:rsidR="00714726" w:rsidRPr="00714726" w:rsidRDefault="00714726" w:rsidP="00714726"/>
    <w:p w:rsidR="00714726" w:rsidRPr="00714726" w:rsidRDefault="00714726" w:rsidP="00714726">
      <w:r w:rsidRPr="00714726">
        <w:rPr>
          <w:b/>
        </w:rPr>
        <w:t>YÖ</w:t>
      </w:r>
      <w:r>
        <w:rPr>
          <w:b/>
        </w:rPr>
        <w:t>REMİZDE ROTARY BİLİNİRLİĞİ</w:t>
      </w:r>
      <w:r w:rsidRPr="00714726">
        <w:rPr>
          <w:b/>
        </w:rPr>
        <w:t xml:space="preserve">: </w:t>
      </w:r>
      <w:proofErr w:type="spellStart"/>
      <w:r w:rsidRPr="00714726">
        <w:t>Rotaryi</w:t>
      </w:r>
      <w:proofErr w:type="spellEnd"/>
      <w:r w:rsidRPr="00714726">
        <w:t xml:space="preserve"> bölgemizde belirli bir kesim insan tanıyor.  Bilinilirlik çok düşük seviyede ve </w:t>
      </w:r>
      <w:proofErr w:type="spellStart"/>
      <w:r w:rsidRPr="00714726">
        <w:t>Rotary</w:t>
      </w:r>
      <w:proofErr w:type="spellEnd"/>
      <w:r w:rsidRPr="00714726">
        <w:t xml:space="preserve"> konusunda bazı kesimlerde ön yargı var. Bu ön yargı yüzünden üye alımı da oldukça zorlaşıyor. </w:t>
      </w:r>
      <w:r>
        <w:t xml:space="preserve">Gözle görülür ve toplumsal katkısının yüksek olduğu </w:t>
      </w:r>
      <w:proofErr w:type="spellStart"/>
      <w:r>
        <w:t>Rotary</w:t>
      </w:r>
      <w:proofErr w:type="spellEnd"/>
      <w:r>
        <w:t xml:space="preserve"> projeleriyle olumlu geri dönüşler sağlanıyor.</w:t>
      </w:r>
    </w:p>
    <w:p w:rsidR="00714726" w:rsidRPr="00714726" w:rsidRDefault="00714726" w:rsidP="00714726">
      <w:r w:rsidRPr="00714726">
        <w:t xml:space="preserve"> </w:t>
      </w:r>
    </w:p>
    <w:p w:rsidR="00714726" w:rsidRPr="00714726" w:rsidRDefault="00714726" w:rsidP="00714726">
      <w:r w:rsidRPr="00714726">
        <w:rPr>
          <w:b/>
          <w:u w:val="single"/>
        </w:rPr>
        <w:lastRenderedPageBreak/>
        <w:t xml:space="preserve">MEVCUT DURUM </w:t>
      </w:r>
      <w:r w:rsidRPr="00714726">
        <w:rPr>
          <w:b/>
          <w:u w:val="single"/>
        </w:rPr>
        <w:tab/>
        <w:t xml:space="preserve"> </w:t>
      </w:r>
      <w:r w:rsidRPr="00714726">
        <w:rPr>
          <w:b/>
          <w:u w:val="single"/>
        </w:rPr>
        <w:tab/>
        <w:t xml:space="preserve"> </w:t>
      </w:r>
      <w:r w:rsidRPr="00714726">
        <w:rPr>
          <w:b/>
          <w:u w:val="single"/>
        </w:rPr>
        <w:tab/>
        <w:t xml:space="preserve"> </w:t>
      </w:r>
      <w:r w:rsidRPr="00714726">
        <w:rPr>
          <w:b/>
          <w:u w:val="single"/>
        </w:rPr>
        <w:tab/>
        <w:t>:</w:t>
      </w:r>
      <w:r w:rsidRPr="00714726">
        <w:rPr>
          <w:b/>
        </w:rPr>
        <w:t xml:space="preserve"> </w:t>
      </w:r>
    </w:p>
    <w:p w:rsidR="00714726" w:rsidRPr="00714726" w:rsidRDefault="00714726" w:rsidP="00714726">
      <w:r w:rsidRPr="00714726">
        <w:t xml:space="preserve">MEVCUT ÜYE SAYISI </w:t>
      </w:r>
      <w:r w:rsidRPr="00714726">
        <w:tab/>
        <w:t xml:space="preserve"> </w:t>
      </w:r>
      <w:r w:rsidRPr="00714726">
        <w:tab/>
        <w:t xml:space="preserve"> </w:t>
      </w:r>
      <w:r w:rsidRPr="00714726">
        <w:tab/>
        <w:t xml:space="preserve"> </w:t>
      </w:r>
      <w:r w:rsidRPr="00714726">
        <w:tab/>
        <w:t xml:space="preserve">: 32 </w:t>
      </w:r>
    </w:p>
    <w:p w:rsidR="00714726" w:rsidRPr="00714726" w:rsidRDefault="00714726" w:rsidP="00714726">
      <w:r w:rsidRPr="00714726">
        <w:t xml:space="preserve">DEVAMDAN MUAF ÜYE SAYISI   </w:t>
      </w:r>
      <w:r w:rsidRPr="00714726">
        <w:tab/>
        <w:t xml:space="preserve"> </w:t>
      </w:r>
      <w:r w:rsidRPr="00714726">
        <w:tab/>
        <w:t xml:space="preserve">: -  </w:t>
      </w:r>
    </w:p>
    <w:p w:rsidR="00714726" w:rsidRPr="00714726" w:rsidRDefault="00714726" w:rsidP="00714726">
      <w:r w:rsidRPr="00714726">
        <w:t xml:space="preserve">ÜYE CİNSİYET DAĞILIM  </w:t>
      </w:r>
      <w:r w:rsidRPr="00714726">
        <w:tab/>
        <w:t xml:space="preserve"> </w:t>
      </w:r>
      <w:r w:rsidRPr="00714726">
        <w:tab/>
        <w:t xml:space="preserve"> </w:t>
      </w:r>
      <w:r w:rsidRPr="00714726">
        <w:tab/>
        <w:t xml:space="preserve">: 17 Erkek – 15 Kadın </w:t>
      </w:r>
    </w:p>
    <w:p w:rsidR="00714726" w:rsidRPr="00714726" w:rsidRDefault="00714726" w:rsidP="00714726">
      <w:r w:rsidRPr="00714726">
        <w:t xml:space="preserve">ÜYE YAŞ ORTALAMASI  </w:t>
      </w:r>
      <w:r w:rsidRPr="00714726">
        <w:tab/>
        <w:t xml:space="preserve"> </w:t>
      </w:r>
      <w:r w:rsidRPr="00714726">
        <w:tab/>
        <w:t xml:space="preserve"> </w:t>
      </w:r>
      <w:r w:rsidRPr="00714726">
        <w:tab/>
        <w:t xml:space="preserve">  </w:t>
      </w:r>
      <w:r>
        <w:t xml:space="preserve">          </w:t>
      </w:r>
      <w:r w:rsidRPr="00714726">
        <w:t xml:space="preserve">  : 47,5</w:t>
      </w:r>
    </w:p>
    <w:p w:rsidR="00714726" w:rsidRPr="00714726" w:rsidRDefault="00714726" w:rsidP="00714726">
      <w:r w:rsidRPr="00714726">
        <w:t xml:space="preserve">ÜYE DEVAM DURUMU- ORANI   </w:t>
      </w:r>
      <w:r w:rsidRPr="00714726">
        <w:tab/>
        <w:t xml:space="preserve"> </w:t>
      </w:r>
      <w:r w:rsidRPr="00714726">
        <w:tab/>
        <w:t>: %65</w:t>
      </w:r>
    </w:p>
    <w:p w:rsidR="00714726" w:rsidRPr="00714726" w:rsidRDefault="00714726" w:rsidP="00714726">
      <w:r w:rsidRPr="00714726">
        <w:t xml:space="preserve">PAUL HARRIS DOSTU  </w:t>
      </w:r>
      <w:r w:rsidRPr="00714726">
        <w:tab/>
        <w:t xml:space="preserve"> </w:t>
      </w:r>
      <w:r w:rsidRPr="00714726">
        <w:tab/>
        <w:t xml:space="preserve"> </w:t>
      </w:r>
      <w:r w:rsidRPr="00714726">
        <w:tab/>
        <w:t xml:space="preserve"> </w:t>
      </w:r>
      <w:r w:rsidRPr="00714726">
        <w:tab/>
        <w:t xml:space="preserve">: 4 </w:t>
      </w:r>
    </w:p>
    <w:p w:rsidR="00714726" w:rsidRPr="00714726" w:rsidRDefault="00714726" w:rsidP="00714726">
      <w:proofErr w:type="gramStart"/>
      <w:r w:rsidRPr="00714726">
        <w:t>BENAFACTOR  SAYISI</w:t>
      </w:r>
      <w:proofErr w:type="gramEnd"/>
      <w:r w:rsidRPr="00714726">
        <w:t xml:space="preserve"> </w:t>
      </w:r>
      <w:r w:rsidRPr="00714726">
        <w:tab/>
        <w:t xml:space="preserve"> </w:t>
      </w:r>
      <w:r w:rsidRPr="00714726">
        <w:tab/>
        <w:t xml:space="preserve"> </w:t>
      </w:r>
      <w:r w:rsidRPr="00714726">
        <w:tab/>
        <w:t xml:space="preserve"> </w:t>
      </w:r>
      <w:r w:rsidRPr="00714726">
        <w:tab/>
        <w:t xml:space="preserve">: 1 </w:t>
      </w:r>
    </w:p>
    <w:p w:rsidR="00714726" w:rsidRPr="00714726" w:rsidRDefault="00714726" w:rsidP="00714726">
      <w:r w:rsidRPr="00714726">
        <w:t xml:space="preserve">VAKIF DESTEK ÜYESİ  </w:t>
      </w:r>
      <w:r w:rsidRPr="00714726">
        <w:tab/>
        <w:t xml:space="preserve"> </w:t>
      </w:r>
      <w:r w:rsidRPr="00714726">
        <w:tab/>
        <w:t xml:space="preserve"> </w:t>
      </w:r>
      <w:r w:rsidRPr="00714726">
        <w:tab/>
        <w:t xml:space="preserve"> </w:t>
      </w:r>
      <w:r w:rsidRPr="00714726">
        <w:tab/>
        <w:t xml:space="preserve">:  </w:t>
      </w:r>
    </w:p>
    <w:p w:rsidR="00714726" w:rsidRPr="00714726" w:rsidRDefault="00714726" w:rsidP="00714726">
      <w:r w:rsidRPr="00714726">
        <w:rPr>
          <w:b/>
        </w:rPr>
        <w:t xml:space="preserve">SÜREKLİ PROJELER </w:t>
      </w:r>
      <w:r w:rsidRPr="00714726">
        <w:rPr>
          <w:b/>
        </w:rPr>
        <w:tab/>
        <w:t xml:space="preserve"> </w:t>
      </w:r>
      <w:r w:rsidRPr="00714726">
        <w:rPr>
          <w:b/>
        </w:rPr>
        <w:tab/>
        <w:t xml:space="preserve"> </w:t>
      </w:r>
      <w:r w:rsidRPr="00714726">
        <w:rPr>
          <w:b/>
        </w:rPr>
        <w:tab/>
        <w:t xml:space="preserve"> </w:t>
      </w:r>
      <w:r w:rsidRPr="00714726">
        <w:rPr>
          <w:b/>
        </w:rPr>
        <w:tab/>
        <w:t xml:space="preserve">: </w:t>
      </w:r>
    </w:p>
    <w:p w:rsidR="00714726" w:rsidRPr="00714726" w:rsidRDefault="00714726" w:rsidP="00714726">
      <w:r w:rsidRPr="00714726">
        <w:t xml:space="preserve">Kulübümüzün 31.05.2024 tarihinde kurulmuş olması sebebiyle geçmişten gelen projesi bulunmamaktadır. </w:t>
      </w:r>
    </w:p>
    <w:p w:rsidR="00714726" w:rsidRPr="00714726" w:rsidRDefault="00714726" w:rsidP="00714726">
      <w:r w:rsidRPr="00714726">
        <w:rPr>
          <w:b/>
        </w:rPr>
        <w:t xml:space="preserve">BİRDEN FAZLA YAPILIP VAZGEÇİLEN </w:t>
      </w:r>
      <w:proofErr w:type="gramStart"/>
      <w:r w:rsidRPr="00714726">
        <w:rPr>
          <w:b/>
        </w:rPr>
        <w:t>PROJELER  :</w:t>
      </w:r>
      <w:proofErr w:type="gramEnd"/>
      <w:r w:rsidRPr="00714726">
        <w:t xml:space="preserve">  </w:t>
      </w:r>
    </w:p>
    <w:p w:rsidR="00714726" w:rsidRPr="00714726" w:rsidRDefault="00714726" w:rsidP="00714726">
      <w:r w:rsidRPr="00714726">
        <w:t xml:space="preserve">Kulübümüzün 31.05.2024 tarihinde kurulmuş olması sebebiyle geçmişten gelen projesi bulunmamaktadır. </w:t>
      </w:r>
    </w:p>
    <w:p w:rsidR="00714726" w:rsidRPr="00714726" w:rsidRDefault="00714726" w:rsidP="00714726"/>
    <w:p w:rsidR="00714726" w:rsidRPr="00714726" w:rsidRDefault="00714726" w:rsidP="00714726">
      <w:r w:rsidRPr="00714726">
        <w:rPr>
          <w:b/>
        </w:rPr>
        <w:t xml:space="preserve">PROJELERE DESTEK ALINAN KURULUŞLAR </w:t>
      </w:r>
      <w:r w:rsidRPr="00714726">
        <w:rPr>
          <w:b/>
        </w:rPr>
        <w:tab/>
        <w:t xml:space="preserve">:  </w:t>
      </w:r>
    </w:p>
    <w:p w:rsidR="00714726" w:rsidRPr="00714726" w:rsidRDefault="00B3797E" w:rsidP="00714726">
      <w:r>
        <w:t>İl ve İlçe Mi</w:t>
      </w:r>
      <w:r w:rsidR="00DA05A6">
        <w:t>lli Eğitim Müdürlükleri, İl ve İ</w:t>
      </w:r>
      <w:r>
        <w:t>lçe Bele</w:t>
      </w:r>
      <w:r w:rsidR="00635535">
        <w:t xml:space="preserve">diyeleri, </w:t>
      </w:r>
      <w:r w:rsidR="00DA05A6">
        <w:t xml:space="preserve">İl Sağlık Müdürlüğü, </w:t>
      </w:r>
      <w:bookmarkStart w:id="0" w:name="_GoBack"/>
      <w:bookmarkEnd w:id="0"/>
      <w:r w:rsidR="00DA05A6">
        <w:t xml:space="preserve">KETEM, </w:t>
      </w:r>
      <w:r w:rsidR="00635535">
        <w:t>Üniversiteler</w:t>
      </w:r>
      <w:r>
        <w:t>, Özel S</w:t>
      </w:r>
      <w:r w:rsidR="00635535">
        <w:t xml:space="preserve">ektör Kuruluşları, Diğer STK’lar </w:t>
      </w:r>
    </w:p>
    <w:p w:rsidR="00714726" w:rsidRPr="00714726" w:rsidRDefault="00714726" w:rsidP="00714726">
      <w:r w:rsidRPr="00714726">
        <w:t xml:space="preserve">ROTARACT KULÜBÜ </w:t>
      </w:r>
      <w:r w:rsidRPr="00714726">
        <w:tab/>
        <w:t xml:space="preserve"> </w:t>
      </w:r>
      <w:r w:rsidRPr="00714726">
        <w:tab/>
        <w:t xml:space="preserve"> </w:t>
      </w:r>
      <w:r w:rsidRPr="00714726">
        <w:tab/>
        <w:t xml:space="preserve"> </w:t>
      </w:r>
      <w:r w:rsidRPr="00714726">
        <w:tab/>
      </w:r>
      <w:r>
        <w:t xml:space="preserve">             </w:t>
      </w:r>
      <w:r w:rsidRPr="00714726">
        <w:t xml:space="preserve">: YOK </w:t>
      </w:r>
    </w:p>
    <w:p w:rsidR="00714726" w:rsidRPr="00714726" w:rsidRDefault="00714726" w:rsidP="00714726">
      <w:r w:rsidRPr="00714726">
        <w:t xml:space="preserve">INTERACT KULÜBÜ </w:t>
      </w:r>
      <w:r w:rsidRPr="00714726">
        <w:tab/>
        <w:t xml:space="preserve"> </w:t>
      </w:r>
      <w:r w:rsidRPr="00714726">
        <w:tab/>
        <w:t xml:space="preserve"> </w:t>
      </w:r>
      <w:r w:rsidRPr="00714726">
        <w:tab/>
        <w:t xml:space="preserve">                            : YOK </w:t>
      </w:r>
    </w:p>
    <w:p w:rsidR="00714726" w:rsidRPr="00714726" w:rsidRDefault="00714726" w:rsidP="00714726"/>
    <w:tbl>
      <w:tblPr>
        <w:tblStyle w:val="TabloKlavuzu"/>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17"/>
        <w:gridCol w:w="3018"/>
      </w:tblGrid>
      <w:tr w:rsidR="00714726" w:rsidRPr="00714726" w:rsidTr="00E809A6">
        <w:tc>
          <w:tcPr>
            <w:tcW w:w="3017" w:type="dxa"/>
          </w:tcPr>
          <w:p w:rsidR="00714726" w:rsidRPr="00714726" w:rsidRDefault="00714726" w:rsidP="00714726">
            <w:pPr>
              <w:spacing w:after="160" w:line="259" w:lineRule="auto"/>
            </w:pPr>
            <w:r w:rsidRPr="00714726">
              <w:rPr>
                <w:b/>
                <w:u w:val="single"/>
              </w:rPr>
              <w:t xml:space="preserve">GÜÇLÜ YÖNLERİMİZ </w:t>
            </w:r>
            <w:r w:rsidRPr="00714726">
              <w:rPr>
                <w:b/>
              </w:rPr>
              <w:t xml:space="preserve"> </w:t>
            </w:r>
          </w:p>
        </w:tc>
        <w:tc>
          <w:tcPr>
            <w:tcW w:w="3018" w:type="dxa"/>
          </w:tcPr>
          <w:p w:rsidR="00714726" w:rsidRPr="00714726" w:rsidRDefault="00714726" w:rsidP="00714726">
            <w:pPr>
              <w:spacing w:after="160" w:line="259" w:lineRule="auto"/>
            </w:pPr>
            <w:r w:rsidRPr="00714726">
              <w:rPr>
                <w:b/>
                <w:u w:val="single"/>
              </w:rPr>
              <w:t>ZAYIF YÖNLERİMİZ</w:t>
            </w:r>
            <w:r w:rsidRPr="00714726">
              <w:rPr>
                <w:b/>
              </w:rPr>
              <w:t xml:space="preserve">  </w:t>
            </w:r>
          </w:p>
        </w:tc>
      </w:tr>
      <w:tr w:rsidR="00714726" w:rsidRPr="00714726" w:rsidTr="00E809A6">
        <w:tc>
          <w:tcPr>
            <w:tcW w:w="3017" w:type="dxa"/>
          </w:tcPr>
          <w:p w:rsidR="00714726" w:rsidRPr="00714726" w:rsidRDefault="00714726" w:rsidP="00714726">
            <w:pPr>
              <w:spacing w:after="160" w:line="259" w:lineRule="auto"/>
            </w:pPr>
            <w:r w:rsidRPr="00714726">
              <w:t xml:space="preserve">-Genç ve dinamik üyelerden oluşması </w:t>
            </w:r>
          </w:p>
          <w:p w:rsidR="00714726" w:rsidRPr="00714726" w:rsidRDefault="00714726" w:rsidP="00714726">
            <w:pPr>
              <w:spacing w:after="160" w:line="259" w:lineRule="auto"/>
            </w:pPr>
            <w:r w:rsidRPr="00714726">
              <w:t>-Projelere katılımda isteklilik</w:t>
            </w:r>
          </w:p>
          <w:p w:rsidR="00714726" w:rsidRPr="00714726" w:rsidRDefault="00714726" w:rsidP="00714726">
            <w:pPr>
              <w:spacing w:after="160" w:line="259" w:lineRule="auto"/>
            </w:pPr>
            <w:r w:rsidRPr="00714726">
              <w:t xml:space="preserve"> - Hızlı organize olabilmek</w:t>
            </w:r>
          </w:p>
          <w:p w:rsidR="00714726" w:rsidRPr="00714726" w:rsidRDefault="00714726" w:rsidP="00714726">
            <w:pPr>
              <w:spacing w:after="160" w:line="259" w:lineRule="auto"/>
            </w:pPr>
            <w:r w:rsidRPr="00714726">
              <w:t xml:space="preserve"> -Hızlı iletişim becerisi </w:t>
            </w:r>
          </w:p>
          <w:p w:rsidR="00714726" w:rsidRPr="00714726" w:rsidRDefault="00714726" w:rsidP="00714726">
            <w:pPr>
              <w:spacing w:after="160" w:line="259" w:lineRule="auto"/>
            </w:pPr>
            <w:r w:rsidRPr="00714726">
              <w:t xml:space="preserve">-Eğitim seviyesi yüksek üye </w:t>
            </w:r>
            <w:proofErr w:type="gramStart"/>
            <w:r w:rsidRPr="00714726">
              <w:t>profili</w:t>
            </w:r>
            <w:proofErr w:type="gramEnd"/>
            <w:r w:rsidRPr="00714726">
              <w:t xml:space="preserve"> </w:t>
            </w:r>
          </w:p>
          <w:p w:rsidR="00714726" w:rsidRPr="00714726" w:rsidRDefault="00714726" w:rsidP="00714726">
            <w:pPr>
              <w:spacing w:after="160" w:line="259" w:lineRule="auto"/>
            </w:pPr>
            <w:r w:rsidRPr="00714726">
              <w:t>-Dengeli üye cinsiyet dağılımı</w:t>
            </w:r>
          </w:p>
          <w:p w:rsidR="00714726" w:rsidRPr="00714726" w:rsidRDefault="00714726" w:rsidP="00714726">
            <w:pPr>
              <w:spacing w:after="160" w:line="259" w:lineRule="auto"/>
            </w:pPr>
            <w:r w:rsidRPr="00714726">
              <w:t xml:space="preserve"> -</w:t>
            </w:r>
            <w:proofErr w:type="spellStart"/>
            <w:r w:rsidR="00B3797E">
              <w:t>Rotary</w:t>
            </w:r>
            <w:proofErr w:type="spellEnd"/>
            <w:r w:rsidR="00B3797E">
              <w:t xml:space="preserve"> ve </w:t>
            </w:r>
            <w:proofErr w:type="spellStart"/>
            <w:r w:rsidRPr="00714726">
              <w:t>Rotaract</w:t>
            </w:r>
            <w:proofErr w:type="spellEnd"/>
            <w:r w:rsidRPr="00714726">
              <w:t xml:space="preserve"> tecrübesi olan üyelerin olması </w:t>
            </w:r>
          </w:p>
          <w:p w:rsidR="00714726" w:rsidRPr="00714726" w:rsidRDefault="00714726" w:rsidP="00714726">
            <w:pPr>
              <w:spacing w:after="160" w:line="259" w:lineRule="auto"/>
            </w:pPr>
            <w:r w:rsidRPr="00714726">
              <w:lastRenderedPageBreak/>
              <w:t>-Farklı meslek gruplarından üyelerin olması</w:t>
            </w:r>
          </w:p>
          <w:p w:rsidR="00714726" w:rsidRPr="00714726" w:rsidRDefault="00714726" w:rsidP="00714726">
            <w:pPr>
              <w:spacing w:after="160" w:line="259" w:lineRule="auto"/>
            </w:pPr>
            <w:r w:rsidRPr="00714726">
              <w:t xml:space="preserve"> -Üyelerin farklı ilgi alanlarının olması </w:t>
            </w:r>
          </w:p>
          <w:p w:rsidR="00714726" w:rsidRPr="00714726" w:rsidRDefault="00714726" w:rsidP="00714726">
            <w:pPr>
              <w:spacing w:after="160" w:line="259" w:lineRule="auto"/>
            </w:pPr>
            <w:r w:rsidRPr="00714726">
              <w:t>- Üye eşlerinin kulüp faaliyetlerine ve projelere gönüllü desteklemeleri</w:t>
            </w:r>
          </w:p>
        </w:tc>
        <w:tc>
          <w:tcPr>
            <w:tcW w:w="3018" w:type="dxa"/>
          </w:tcPr>
          <w:p w:rsidR="00714726" w:rsidRPr="00714726" w:rsidRDefault="00714726" w:rsidP="00714726">
            <w:pPr>
              <w:spacing w:after="160" w:line="259" w:lineRule="auto"/>
            </w:pPr>
            <w:r w:rsidRPr="00714726">
              <w:lastRenderedPageBreak/>
              <w:t xml:space="preserve">-Bölgede kulübün bilinirliği ve tanınırlığının henüz </w:t>
            </w:r>
            <w:r>
              <w:t>o</w:t>
            </w:r>
            <w:r w:rsidRPr="00714726">
              <w:t xml:space="preserve">luşturulamaması </w:t>
            </w:r>
          </w:p>
          <w:p w:rsidR="00714726" w:rsidRPr="00714726" w:rsidRDefault="00714726" w:rsidP="00714726">
            <w:pPr>
              <w:spacing w:after="160" w:line="259" w:lineRule="auto"/>
            </w:pPr>
            <w:r w:rsidRPr="00714726">
              <w:t>-Kaynak yaratma kapasitesi</w:t>
            </w:r>
          </w:p>
          <w:p w:rsidR="00714726" w:rsidRPr="00714726" w:rsidRDefault="00714726" w:rsidP="00714726">
            <w:pPr>
              <w:spacing w:after="160" w:line="259" w:lineRule="auto"/>
            </w:pPr>
            <w:r w:rsidRPr="00714726">
              <w:t xml:space="preserve"> -Bürokratik engeller </w:t>
            </w:r>
          </w:p>
          <w:p w:rsidR="00714726" w:rsidRPr="00714726" w:rsidRDefault="00714726" w:rsidP="00714726">
            <w:pPr>
              <w:spacing w:after="160" w:line="259" w:lineRule="auto"/>
            </w:pPr>
            <w:r w:rsidRPr="00714726">
              <w:t xml:space="preserve">-Yeni kurulmuş bir kulüp olması </w:t>
            </w:r>
          </w:p>
          <w:p w:rsidR="00714726" w:rsidRPr="00714726" w:rsidRDefault="00714726" w:rsidP="00714726">
            <w:pPr>
              <w:spacing w:after="160" w:line="259" w:lineRule="auto"/>
            </w:pPr>
            <w:r w:rsidRPr="00714726">
              <w:t xml:space="preserve">-Üyelerimizin bir kısmının daha önce herhangi bir </w:t>
            </w:r>
            <w:proofErr w:type="spellStart"/>
            <w:r w:rsidR="00B3797E">
              <w:t>R</w:t>
            </w:r>
            <w:r w:rsidRPr="00714726">
              <w:t>otary</w:t>
            </w:r>
            <w:proofErr w:type="spellEnd"/>
            <w:r w:rsidRPr="00714726">
              <w:t>/</w:t>
            </w:r>
            <w:proofErr w:type="spellStart"/>
            <w:r w:rsidRPr="00714726">
              <w:t>Rotaract</w:t>
            </w:r>
            <w:proofErr w:type="spellEnd"/>
            <w:r w:rsidRPr="00714726">
              <w:t>/</w:t>
            </w:r>
            <w:proofErr w:type="spellStart"/>
            <w:r w:rsidRPr="00714726">
              <w:t>Interact</w:t>
            </w:r>
            <w:proofErr w:type="spellEnd"/>
            <w:r w:rsidRPr="00714726">
              <w:t xml:space="preserve"> kulüplerinde görev almaması</w:t>
            </w:r>
          </w:p>
          <w:p w:rsidR="00714726" w:rsidRPr="00714726" w:rsidRDefault="00714726" w:rsidP="00714726">
            <w:pPr>
              <w:spacing w:after="160" w:line="259" w:lineRule="auto"/>
            </w:pPr>
            <w:r w:rsidRPr="00714726">
              <w:lastRenderedPageBreak/>
              <w:t xml:space="preserve"> -</w:t>
            </w:r>
            <w:proofErr w:type="spellStart"/>
            <w:r w:rsidRPr="00714726">
              <w:t>Uluslarası</w:t>
            </w:r>
            <w:proofErr w:type="spellEnd"/>
            <w:r w:rsidRPr="00714726">
              <w:t xml:space="preserve"> proje ve fonlardan henüz faydalanılamaması</w:t>
            </w:r>
          </w:p>
        </w:tc>
      </w:tr>
      <w:tr w:rsidR="00714726" w:rsidRPr="00714726" w:rsidTr="00E809A6">
        <w:tc>
          <w:tcPr>
            <w:tcW w:w="3017" w:type="dxa"/>
          </w:tcPr>
          <w:p w:rsidR="00714726" w:rsidRPr="00714726" w:rsidRDefault="00714726" w:rsidP="00714726">
            <w:pPr>
              <w:spacing w:after="160" w:line="259" w:lineRule="auto"/>
              <w:rPr>
                <w:u w:val="single"/>
              </w:rPr>
            </w:pPr>
            <w:r w:rsidRPr="00714726">
              <w:rPr>
                <w:u w:val="single"/>
              </w:rPr>
              <w:lastRenderedPageBreak/>
              <w:t>FIRSATLAR</w:t>
            </w:r>
          </w:p>
        </w:tc>
        <w:tc>
          <w:tcPr>
            <w:tcW w:w="3018" w:type="dxa"/>
          </w:tcPr>
          <w:p w:rsidR="00714726" w:rsidRPr="00714726" w:rsidRDefault="00714726" w:rsidP="00714726">
            <w:pPr>
              <w:spacing w:after="160" w:line="259" w:lineRule="auto"/>
              <w:rPr>
                <w:u w:val="single"/>
              </w:rPr>
            </w:pPr>
            <w:r w:rsidRPr="00714726">
              <w:rPr>
                <w:u w:val="single"/>
              </w:rPr>
              <w:t xml:space="preserve">TEHDİTLER </w:t>
            </w:r>
          </w:p>
        </w:tc>
      </w:tr>
      <w:tr w:rsidR="00714726" w:rsidRPr="00714726" w:rsidTr="00E809A6">
        <w:tc>
          <w:tcPr>
            <w:tcW w:w="3017" w:type="dxa"/>
          </w:tcPr>
          <w:p w:rsidR="00714726" w:rsidRPr="00714726" w:rsidRDefault="00714726" w:rsidP="00714726">
            <w:pPr>
              <w:spacing w:after="160" w:line="259" w:lineRule="auto"/>
            </w:pPr>
            <w:r w:rsidRPr="00714726">
              <w:t xml:space="preserve">-çok uluslu projelerde paydaşlık yapabilme potansiyeli </w:t>
            </w:r>
          </w:p>
          <w:p w:rsidR="00714726" w:rsidRPr="00714726" w:rsidRDefault="00714726" w:rsidP="00714726">
            <w:pPr>
              <w:spacing w:after="160" w:line="259" w:lineRule="auto"/>
            </w:pPr>
            <w:r w:rsidRPr="00714726">
              <w:t xml:space="preserve">-Birçok konuya ilişkin proje geliştirebilme becerisi </w:t>
            </w:r>
          </w:p>
          <w:p w:rsidR="00714726" w:rsidRPr="00714726" w:rsidRDefault="00714726" w:rsidP="00714726">
            <w:pPr>
              <w:spacing w:after="160" w:line="259" w:lineRule="auto"/>
            </w:pPr>
            <w:r w:rsidRPr="00714726">
              <w:t xml:space="preserve">- Bölge kulüpleriyle işbirliği yapabilme imkânı </w:t>
            </w:r>
          </w:p>
          <w:p w:rsidR="00714726" w:rsidRPr="00714726" w:rsidRDefault="00714726" w:rsidP="00714726">
            <w:pPr>
              <w:spacing w:after="160" w:line="259" w:lineRule="auto"/>
            </w:pPr>
            <w:r w:rsidRPr="00714726">
              <w:t>-Bireyler, özel ve kamu kurumları ve diğer STK’larla işbirliği</w:t>
            </w:r>
          </w:p>
        </w:tc>
        <w:tc>
          <w:tcPr>
            <w:tcW w:w="3018" w:type="dxa"/>
          </w:tcPr>
          <w:p w:rsidR="00714726" w:rsidRPr="00714726" w:rsidRDefault="00714726" w:rsidP="00714726">
            <w:pPr>
              <w:spacing w:after="160" w:line="259" w:lineRule="auto"/>
            </w:pPr>
            <w:r w:rsidRPr="00714726">
              <w:t xml:space="preserve">-Ülke genelinde yaşanan zor ekonomik koşullar ve artan maliyetler </w:t>
            </w:r>
          </w:p>
          <w:p w:rsidR="00714726" w:rsidRPr="00714726" w:rsidRDefault="00714726" w:rsidP="00714726">
            <w:pPr>
              <w:spacing w:after="160" w:line="259" w:lineRule="auto"/>
            </w:pPr>
            <w:r w:rsidRPr="00714726">
              <w:t xml:space="preserve">-Bürokratik engeller </w:t>
            </w:r>
          </w:p>
          <w:p w:rsidR="00714726" w:rsidRPr="00714726" w:rsidRDefault="00714726" w:rsidP="00714726">
            <w:pPr>
              <w:spacing w:after="160" w:line="259" w:lineRule="auto"/>
            </w:pPr>
            <w:r w:rsidRPr="00714726">
              <w:t xml:space="preserve">-Siyasi yapılanma </w:t>
            </w:r>
          </w:p>
          <w:p w:rsidR="00714726" w:rsidRPr="00714726" w:rsidRDefault="00714726" w:rsidP="00714726">
            <w:pPr>
              <w:spacing w:after="160" w:line="259" w:lineRule="auto"/>
            </w:pPr>
            <w:r w:rsidRPr="00714726">
              <w:t>-</w:t>
            </w:r>
            <w:proofErr w:type="spellStart"/>
            <w:r w:rsidRPr="00714726">
              <w:t>Rotary</w:t>
            </w:r>
            <w:proofErr w:type="spellEnd"/>
            <w:r w:rsidRPr="00714726">
              <w:t xml:space="preserve"> algısı</w:t>
            </w:r>
          </w:p>
        </w:tc>
      </w:tr>
    </w:tbl>
    <w:p w:rsidR="00714726" w:rsidRPr="00714726" w:rsidRDefault="00714726" w:rsidP="00714726"/>
    <w:p w:rsidR="00714726" w:rsidRPr="00714726" w:rsidRDefault="00714726" w:rsidP="00714726">
      <w:r w:rsidRPr="00714726">
        <w:t xml:space="preserve"> </w:t>
      </w:r>
      <w:r w:rsidRPr="00714726">
        <w:rPr>
          <w:b/>
        </w:rPr>
        <w:t xml:space="preserve"> </w:t>
      </w:r>
      <w:r w:rsidRPr="00714726">
        <w:rPr>
          <w:b/>
        </w:rPr>
        <w:tab/>
        <w:t xml:space="preserve"> </w:t>
      </w:r>
      <w:r w:rsidRPr="00714726">
        <w:rPr>
          <w:b/>
        </w:rPr>
        <w:tab/>
        <w:t xml:space="preserve"> </w:t>
      </w:r>
      <w:r w:rsidRPr="00714726">
        <w:rPr>
          <w:b/>
        </w:rPr>
        <w:tab/>
        <w:t xml:space="preserve"> </w:t>
      </w:r>
      <w:r w:rsidRPr="00714726">
        <w:rPr>
          <w:b/>
        </w:rPr>
        <w:tab/>
        <w:t xml:space="preserve"> </w:t>
      </w:r>
    </w:p>
    <w:p w:rsidR="00714726" w:rsidRPr="00714726" w:rsidRDefault="00714726" w:rsidP="00714726">
      <w:r w:rsidRPr="00714726">
        <w:rPr>
          <w:b/>
          <w:u w:val="single"/>
        </w:rPr>
        <w:t>2)</w:t>
      </w:r>
      <w:r w:rsidRPr="00714726">
        <w:rPr>
          <w:b/>
        </w:rPr>
        <w:t xml:space="preserve"> </w:t>
      </w:r>
      <w:r w:rsidRPr="00714726">
        <w:rPr>
          <w:b/>
          <w:u w:val="single"/>
        </w:rPr>
        <w:t xml:space="preserve">NEREDE OLMAK </w:t>
      </w:r>
      <w:proofErr w:type="gramStart"/>
      <w:r w:rsidRPr="00714726">
        <w:rPr>
          <w:b/>
          <w:u w:val="single"/>
        </w:rPr>
        <w:t>İSTİYORUZ ?</w:t>
      </w:r>
      <w:proofErr w:type="gramEnd"/>
      <w:r w:rsidRPr="00714726">
        <w:rPr>
          <w:b/>
        </w:rPr>
        <w:t xml:space="preserve"> </w:t>
      </w:r>
    </w:p>
    <w:p w:rsidR="00714726" w:rsidRPr="00714726" w:rsidRDefault="00714726" w:rsidP="00714726">
      <w:pPr>
        <w:rPr>
          <w:b/>
        </w:rPr>
      </w:pPr>
      <w:r w:rsidRPr="00714726">
        <w:rPr>
          <w:b/>
        </w:rPr>
        <w:t xml:space="preserve"> </w:t>
      </w:r>
    </w:p>
    <w:p w:rsidR="00714726" w:rsidRPr="00714726" w:rsidRDefault="00714726" w:rsidP="00714726">
      <w:r w:rsidRPr="00714726">
        <w:t>31.05.2024 tarihinde kurulan ve henüz ilk yılında olan kulübümüzün;</w:t>
      </w:r>
    </w:p>
    <w:p w:rsidR="00714726" w:rsidRPr="00714726" w:rsidRDefault="00714726" w:rsidP="00714726">
      <w:r w:rsidRPr="00714726">
        <w:t xml:space="preserve">- İç ve dış paydaşlarla iş bilirliği yaparak görünürlüğü ve bilinirliliğinin artırılması, </w:t>
      </w:r>
    </w:p>
    <w:p w:rsidR="00714726" w:rsidRPr="00714726" w:rsidRDefault="00714726" w:rsidP="00714726">
      <w:r w:rsidRPr="00714726">
        <w:t>-Ulusal ve uluslararası projelerde iç ve dış paydaşlarla işbirliği yapılması</w:t>
      </w:r>
    </w:p>
    <w:p w:rsidR="00714726" w:rsidRPr="00714726" w:rsidRDefault="00714726" w:rsidP="00714726">
      <w:r w:rsidRPr="00714726">
        <w:t>-Toplumsal ihtiyaçların farkında ve bu ihtiyaçların giderilmesine odaklı</w:t>
      </w:r>
    </w:p>
    <w:p w:rsidR="00714726" w:rsidRPr="00714726" w:rsidRDefault="00714726" w:rsidP="00714726">
      <w:r w:rsidRPr="00714726">
        <w:t xml:space="preserve"> -Dinamik yapısıyla toplumsal refahın arttırılmasına yönelik projeler üreten </w:t>
      </w:r>
    </w:p>
    <w:p w:rsidR="00714726" w:rsidRPr="00714726" w:rsidRDefault="00714726" w:rsidP="00714726">
      <w:r w:rsidRPr="00714726">
        <w:t xml:space="preserve">-Yapmış olduğu projelerle </w:t>
      </w:r>
      <w:proofErr w:type="spellStart"/>
      <w:r w:rsidRPr="00714726">
        <w:t>Rotary</w:t>
      </w:r>
      <w:proofErr w:type="spellEnd"/>
      <w:r w:rsidRPr="00714726">
        <w:t xml:space="preserve"> imajının artmasına katkıda bulunan </w:t>
      </w:r>
    </w:p>
    <w:p w:rsidR="00714726" w:rsidRPr="00714726" w:rsidRDefault="00714726" w:rsidP="00714726">
      <w:r w:rsidRPr="00714726">
        <w:t xml:space="preserve">-Kulübün güçlendirilmesine katkıda bulunan </w:t>
      </w:r>
    </w:p>
    <w:p w:rsidR="00714726" w:rsidRPr="00714726" w:rsidRDefault="00714726" w:rsidP="00714726">
      <w:r w:rsidRPr="00714726">
        <w:t>-Üye sayısını arttıran</w:t>
      </w:r>
    </w:p>
    <w:p w:rsidR="00714726" w:rsidRPr="00714726" w:rsidRDefault="00714726" w:rsidP="00714726"/>
    <w:p w:rsidR="00714726" w:rsidRPr="00714726" w:rsidRDefault="00714726" w:rsidP="00714726"/>
    <w:p w:rsidR="00714726" w:rsidRPr="00714726" w:rsidRDefault="00714726" w:rsidP="00635535">
      <w:pPr>
        <w:rPr>
          <w:i/>
        </w:rPr>
      </w:pPr>
      <w:r w:rsidRPr="00714726">
        <w:t xml:space="preserve"> </w:t>
      </w:r>
    </w:p>
    <w:p w:rsidR="00714726" w:rsidRPr="00714726" w:rsidRDefault="00714726" w:rsidP="00714726">
      <w:r w:rsidRPr="00714726">
        <w:rPr>
          <w:b/>
        </w:rPr>
        <w:t xml:space="preserve"> </w:t>
      </w:r>
    </w:p>
    <w:p w:rsidR="00714726" w:rsidRPr="00714726" w:rsidRDefault="00714726" w:rsidP="00714726">
      <w:r w:rsidRPr="00714726">
        <w:rPr>
          <w:b/>
        </w:rPr>
        <w:lastRenderedPageBreak/>
        <w:t xml:space="preserve"> </w:t>
      </w:r>
    </w:p>
    <w:p w:rsidR="00714726" w:rsidRPr="00714726" w:rsidRDefault="00A27854" w:rsidP="00714726">
      <w:r>
        <w:rPr>
          <w:noProof/>
          <w:lang w:eastAsia="tr-TR"/>
        </w:rPr>
        <w:pict>
          <v:group id="Group 6950" o:spid="_x0000_s1026" style="position:absolute;margin-left:36pt;margin-top:9.5pt;width:176.4pt;height:.7pt;z-index:251659264" coordsize="224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">
            <v:shape id="Shape 9113" o:spid="_x0000_s1027" style="position:absolute;width:22405;height:91;visibility:visible" coordsize="22405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" adj="0,,0" path="m,l2240534,r,9144l,9144,,e" fillcolor="black" stroked="f" strokeweight="0">
              <v:stroke miterlimit="83231f" joinstyle="miter"/>
              <v:formulas/>
              <v:path arrowok="t" o:connecttype="segments" textboxrect="0,0,2240534,9144"/>
            </v:shape>
          </v:group>
        </w:pict>
      </w:r>
      <w:r w:rsidR="00714726" w:rsidRPr="00714726">
        <w:tab/>
      </w:r>
      <w:r w:rsidR="00714726" w:rsidRPr="00714726">
        <w:rPr>
          <w:b/>
        </w:rPr>
        <w:t xml:space="preserve">HEDEFLENEN TARİH  </w:t>
      </w:r>
      <w:r w:rsidR="00714726" w:rsidRPr="00714726">
        <w:rPr>
          <w:b/>
        </w:rPr>
        <w:tab/>
        <w:t xml:space="preserve"> </w:t>
      </w:r>
      <w:r w:rsidR="00714726" w:rsidRPr="00714726">
        <w:rPr>
          <w:b/>
        </w:rPr>
        <w:tab/>
        <w:t xml:space="preserve"> </w:t>
      </w:r>
      <w:r w:rsidR="00714726" w:rsidRPr="00714726">
        <w:rPr>
          <w:b/>
        </w:rPr>
        <w:tab/>
        <w:t xml:space="preserve">          30 </w:t>
      </w:r>
      <w:proofErr w:type="gramStart"/>
      <w:r w:rsidR="00714726" w:rsidRPr="00714726">
        <w:rPr>
          <w:b/>
        </w:rPr>
        <w:t>Haziran       30</w:t>
      </w:r>
      <w:proofErr w:type="gramEnd"/>
      <w:r w:rsidR="00714726" w:rsidRPr="00714726">
        <w:rPr>
          <w:b/>
        </w:rPr>
        <w:t xml:space="preserve"> Haziran          30 Haziran </w:t>
      </w:r>
    </w:p>
    <w:tbl>
      <w:tblPr>
        <w:tblW w:w="8718" w:type="dxa"/>
        <w:tblLook w:val="04A0"/>
      </w:tblPr>
      <w:tblGrid>
        <w:gridCol w:w="4249"/>
        <w:gridCol w:w="499"/>
        <w:gridCol w:w="917"/>
        <w:gridCol w:w="708"/>
        <w:gridCol w:w="708"/>
        <w:gridCol w:w="708"/>
        <w:gridCol w:w="929"/>
      </w:tblGrid>
      <w:tr w:rsidR="00714726" w:rsidRPr="00714726" w:rsidTr="00E809A6">
        <w:trPr>
          <w:trHeight w:val="574"/>
        </w:trPr>
        <w:tc>
          <w:tcPr>
            <w:tcW w:w="4249" w:type="dxa"/>
            <w:tcBorders>
              <w:top w:val="nil"/>
              <w:left w:val="nil"/>
              <w:bottom w:val="nil"/>
              <w:right w:val="nil"/>
            </w:tcBorders>
            <w:vAlign w:val="bottom"/>
          </w:tcPr>
          <w:p w:rsidR="00714726" w:rsidRPr="00714726" w:rsidRDefault="00714726" w:rsidP="00714726">
            <w:r w:rsidRPr="00714726">
              <w:t xml:space="preserve"> </w:t>
            </w:r>
          </w:p>
        </w:tc>
        <w:tc>
          <w:tcPr>
            <w:tcW w:w="499" w:type="dxa"/>
            <w:tcBorders>
              <w:top w:val="nil"/>
              <w:left w:val="nil"/>
              <w:bottom w:val="nil"/>
              <w:right w:val="nil"/>
            </w:tcBorders>
          </w:tcPr>
          <w:p w:rsidR="00714726" w:rsidRPr="00714726" w:rsidRDefault="00714726" w:rsidP="00714726"/>
        </w:tc>
        <w:tc>
          <w:tcPr>
            <w:tcW w:w="917" w:type="dxa"/>
            <w:tcBorders>
              <w:top w:val="nil"/>
              <w:left w:val="nil"/>
              <w:bottom w:val="nil"/>
              <w:right w:val="nil"/>
            </w:tcBorders>
          </w:tcPr>
          <w:p w:rsidR="00714726" w:rsidRPr="00714726" w:rsidRDefault="00714726" w:rsidP="00714726">
            <w:r w:rsidRPr="00714726">
              <w:rPr>
                <w:b/>
              </w:rPr>
              <w:t xml:space="preserve">2023 </w:t>
            </w:r>
          </w:p>
        </w:tc>
        <w:tc>
          <w:tcPr>
            <w:tcW w:w="708" w:type="dxa"/>
            <w:tcBorders>
              <w:top w:val="nil"/>
              <w:left w:val="nil"/>
              <w:bottom w:val="nil"/>
              <w:right w:val="nil"/>
            </w:tcBorders>
          </w:tcPr>
          <w:p w:rsidR="00714726" w:rsidRPr="00714726" w:rsidRDefault="00714726" w:rsidP="00714726">
            <w:r w:rsidRPr="00714726">
              <w:rPr>
                <w:b/>
              </w:rPr>
              <w:t xml:space="preserve"> </w:t>
            </w:r>
          </w:p>
        </w:tc>
        <w:tc>
          <w:tcPr>
            <w:tcW w:w="708" w:type="dxa"/>
            <w:tcBorders>
              <w:top w:val="nil"/>
              <w:left w:val="nil"/>
              <w:bottom w:val="nil"/>
              <w:right w:val="nil"/>
            </w:tcBorders>
          </w:tcPr>
          <w:p w:rsidR="00714726" w:rsidRPr="00714726" w:rsidRDefault="00714726" w:rsidP="00714726">
            <w:r w:rsidRPr="00714726">
              <w:rPr>
                <w:b/>
              </w:rPr>
              <w:t xml:space="preserve">2024 </w:t>
            </w:r>
          </w:p>
        </w:tc>
        <w:tc>
          <w:tcPr>
            <w:tcW w:w="708" w:type="dxa"/>
            <w:tcBorders>
              <w:top w:val="nil"/>
              <w:left w:val="nil"/>
              <w:bottom w:val="nil"/>
              <w:right w:val="nil"/>
            </w:tcBorders>
          </w:tcPr>
          <w:p w:rsidR="00714726" w:rsidRPr="00714726" w:rsidRDefault="00714726" w:rsidP="00714726">
            <w:r w:rsidRPr="00714726">
              <w:rPr>
                <w:b/>
              </w:rPr>
              <w:t xml:space="preserve"> </w:t>
            </w:r>
          </w:p>
        </w:tc>
        <w:tc>
          <w:tcPr>
            <w:tcW w:w="929" w:type="dxa"/>
            <w:tcBorders>
              <w:top w:val="nil"/>
              <w:left w:val="nil"/>
              <w:bottom w:val="nil"/>
              <w:right w:val="nil"/>
            </w:tcBorders>
          </w:tcPr>
          <w:p w:rsidR="00714726" w:rsidRPr="00714726" w:rsidRDefault="00714726" w:rsidP="00714726">
            <w:r w:rsidRPr="00714726">
              <w:rPr>
                <w:b/>
              </w:rPr>
              <w:t xml:space="preserve">2025 </w:t>
            </w:r>
          </w:p>
        </w:tc>
      </w:tr>
      <w:tr w:rsidR="00714726" w:rsidRPr="00714726" w:rsidTr="00E809A6">
        <w:trPr>
          <w:trHeight w:val="619"/>
        </w:trPr>
        <w:tc>
          <w:tcPr>
            <w:tcW w:w="4249" w:type="dxa"/>
            <w:tcBorders>
              <w:top w:val="nil"/>
              <w:left w:val="nil"/>
              <w:bottom w:val="nil"/>
              <w:right w:val="nil"/>
            </w:tcBorders>
          </w:tcPr>
          <w:p w:rsidR="00714726" w:rsidRPr="00714726" w:rsidRDefault="00714726" w:rsidP="00714726">
            <w:r w:rsidRPr="00714726">
              <w:tab/>
              <w:t xml:space="preserve">HEDEFLENEN ÜYE SAYISI </w:t>
            </w:r>
            <w:r w:rsidRPr="00714726">
              <w:tab/>
              <w:t xml:space="preserve"> </w:t>
            </w:r>
          </w:p>
          <w:p w:rsidR="00714726" w:rsidRPr="00714726" w:rsidRDefault="00714726" w:rsidP="00714726">
            <w:r w:rsidRPr="00714726">
              <w:t xml:space="preserve"> </w:t>
            </w:r>
          </w:p>
        </w:tc>
        <w:tc>
          <w:tcPr>
            <w:tcW w:w="499" w:type="dxa"/>
            <w:tcBorders>
              <w:top w:val="nil"/>
              <w:left w:val="nil"/>
              <w:bottom w:val="nil"/>
              <w:right w:val="nil"/>
            </w:tcBorders>
          </w:tcPr>
          <w:p w:rsidR="00714726" w:rsidRPr="00714726" w:rsidRDefault="00714726" w:rsidP="00714726">
            <w:r w:rsidRPr="00714726">
              <w:t xml:space="preserve"> </w:t>
            </w:r>
          </w:p>
        </w:tc>
        <w:tc>
          <w:tcPr>
            <w:tcW w:w="917" w:type="dxa"/>
            <w:tcBorders>
              <w:top w:val="nil"/>
              <w:left w:val="nil"/>
              <w:bottom w:val="nil"/>
              <w:right w:val="nil"/>
            </w:tcBorders>
          </w:tcPr>
          <w:p w:rsidR="00714726" w:rsidRPr="00714726" w:rsidRDefault="00714726" w:rsidP="00714726">
            <w:r w:rsidRPr="00714726">
              <w:t xml:space="preserve">: </w:t>
            </w:r>
          </w:p>
        </w:tc>
        <w:tc>
          <w:tcPr>
            <w:tcW w:w="708" w:type="dxa"/>
            <w:tcBorders>
              <w:top w:val="nil"/>
              <w:left w:val="nil"/>
              <w:bottom w:val="nil"/>
              <w:right w:val="nil"/>
            </w:tcBorders>
          </w:tcPr>
          <w:p w:rsidR="00714726" w:rsidRPr="00714726" w:rsidRDefault="00714726" w:rsidP="00714726">
            <w:r w:rsidRPr="00714726">
              <w:t xml:space="preserve"> </w:t>
            </w:r>
          </w:p>
        </w:tc>
        <w:tc>
          <w:tcPr>
            <w:tcW w:w="708" w:type="dxa"/>
            <w:tcBorders>
              <w:top w:val="nil"/>
              <w:left w:val="nil"/>
              <w:bottom w:val="nil"/>
              <w:right w:val="nil"/>
            </w:tcBorders>
          </w:tcPr>
          <w:p w:rsidR="00714726" w:rsidRPr="00714726" w:rsidRDefault="00714726" w:rsidP="00714726">
            <w:r w:rsidRPr="00714726">
              <w:t xml:space="preserve">: 32 </w:t>
            </w:r>
          </w:p>
        </w:tc>
        <w:tc>
          <w:tcPr>
            <w:tcW w:w="708" w:type="dxa"/>
            <w:tcBorders>
              <w:top w:val="nil"/>
              <w:left w:val="nil"/>
              <w:bottom w:val="nil"/>
              <w:right w:val="nil"/>
            </w:tcBorders>
          </w:tcPr>
          <w:p w:rsidR="00714726" w:rsidRPr="00714726" w:rsidRDefault="00714726" w:rsidP="00714726">
            <w:r w:rsidRPr="00714726">
              <w:t xml:space="preserve"> </w:t>
            </w:r>
          </w:p>
        </w:tc>
        <w:tc>
          <w:tcPr>
            <w:tcW w:w="929" w:type="dxa"/>
            <w:tcBorders>
              <w:top w:val="nil"/>
              <w:left w:val="nil"/>
              <w:bottom w:val="nil"/>
              <w:right w:val="nil"/>
            </w:tcBorders>
          </w:tcPr>
          <w:p w:rsidR="00714726" w:rsidRPr="00714726" w:rsidRDefault="00714726" w:rsidP="00714726">
            <w:r w:rsidRPr="00714726">
              <w:t xml:space="preserve">: </w:t>
            </w:r>
            <w:r w:rsidR="00665FCD">
              <w:t>35</w:t>
            </w:r>
          </w:p>
        </w:tc>
      </w:tr>
      <w:tr w:rsidR="00714726" w:rsidRPr="00714726" w:rsidTr="00E809A6">
        <w:trPr>
          <w:trHeight w:val="409"/>
        </w:trPr>
        <w:tc>
          <w:tcPr>
            <w:tcW w:w="4249" w:type="dxa"/>
            <w:tcBorders>
              <w:top w:val="nil"/>
              <w:left w:val="nil"/>
              <w:bottom w:val="nil"/>
              <w:right w:val="nil"/>
            </w:tcBorders>
          </w:tcPr>
          <w:p w:rsidR="00714726" w:rsidRPr="00714726" w:rsidRDefault="00635535" w:rsidP="00714726">
            <w:r>
              <w:t xml:space="preserve">              </w:t>
            </w:r>
            <w:r w:rsidR="00714726" w:rsidRPr="00714726">
              <w:t xml:space="preserve">ÜYE DEVAM DURUMU - ORANI  </w:t>
            </w:r>
          </w:p>
        </w:tc>
        <w:tc>
          <w:tcPr>
            <w:tcW w:w="499" w:type="dxa"/>
            <w:tcBorders>
              <w:top w:val="nil"/>
              <w:left w:val="nil"/>
              <w:bottom w:val="nil"/>
              <w:right w:val="nil"/>
            </w:tcBorders>
          </w:tcPr>
          <w:p w:rsidR="00714726" w:rsidRPr="00714726" w:rsidRDefault="00714726" w:rsidP="00714726">
            <w:r w:rsidRPr="00714726">
              <w:t xml:space="preserve"> </w:t>
            </w:r>
          </w:p>
        </w:tc>
        <w:tc>
          <w:tcPr>
            <w:tcW w:w="917" w:type="dxa"/>
            <w:tcBorders>
              <w:top w:val="nil"/>
              <w:left w:val="nil"/>
              <w:bottom w:val="nil"/>
              <w:right w:val="nil"/>
            </w:tcBorders>
          </w:tcPr>
          <w:p w:rsidR="00714726" w:rsidRPr="00714726" w:rsidRDefault="00714726" w:rsidP="00714726">
            <w:r w:rsidRPr="00714726">
              <w:t xml:space="preserve">    : </w:t>
            </w:r>
          </w:p>
        </w:tc>
        <w:tc>
          <w:tcPr>
            <w:tcW w:w="708" w:type="dxa"/>
            <w:tcBorders>
              <w:top w:val="nil"/>
              <w:left w:val="nil"/>
              <w:bottom w:val="nil"/>
              <w:right w:val="nil"/>
            </w:tcBorders>
          </w:tcPr>
          <w:p w:rsidR="00714726" w:rsidRPr="00714726" w:rsidRDefault="00714726" w:rsidP="00714726">
            <w:r w:rsidRPr="00714726">
              <w:t xml:space="preserve"> </w:t>
            </w:r>
          </w:p>
        </w:tc>
        <w:tc>
          <w:tcPr>
            <w:tcW w:w="708" w:type="dxa"/>
            <w:tcBorders>
              <w:top w:val="nil"/>
              <w:left w:val="nil"/>
              <w:bottom w:val="nil"/>
              <w:right w:val="nil"/>
            </w:tcBorders>
          </w:tcPr>
          <w:p w:rsidR="00714726" w:rsidRPr="00714726" w:rsidRDefault="00714726" w:rsidP="00714726">
            <w:r w:rsidRPr="00714726">
              <w:t xml:space="preserve">: %80 </w:t>
            </w:r>
          </w:p>
        </w:tc>
        <w:tc>
          <w:tcPr>
            <w:tcW w:w="708" w:type="dxa"/>
            <w:tcBorders>
              <w:top w:val="nil"/>
              <w:left w:val="nil"/>
              <w:bottom w:val="nil"/>
              <w:right w:val="nil"/>
            </w:tcBorders>
          </w:tcPr>
          <w:p w:rsidR="00714726" w:rsidRPr="00714726" w:rsidRDefault="00714726" w:rsidP="00714726">
            <w:r w:rsidRPr="00714726">
              <w:t xml:space="preserve"> </w:t>
            </w:r>
          </w:p>
        </w:tc>
        <w:tc>
          <w:tcPr>
            <w:tcW w:w="929" w:type="dxa"/>
            <w:tcBorders>
              <w:top w:val="nil"/>
              <w:left w:val="nil"/>
              <w:bottom w:val="nil"/>
              <w:right w:val="nil"/>
            </w:tcBorders>
          </w:tcPr>
          <w:p w:rsidR="00714726" w:rsidRPr="00714726" w:rsidRDefault="00714726" w:rsidP="00714726">
            <w:r w:rsidRPr="00714726">
              <w:t>:</w:t>
            </w:r>
            <w:r w:rsidRPr="00714726">
              <w:rPr>
                <w:b/>
              </w:rPr>
              <w:t xml:space="preserve"> </w:t>
            </w:r>
            <w:r w:rsidR="00665FCD">
              <w:rPr>
                <w:b/>
              </w:rPr>
              <w:t xml:space="preserve"> </w:t>
            </w:r>
            <w:r w:rsidR="00665FCD" w:rsidRPr="00665FCD">
              <w:t>%90</w:t>
            </w:r>
          </w:p>
        </w:tc>
      </w:tr>
      <w:tr w:rsidR="00714726" w:rsidRPr="00714726" w:rsidTr="00E809A6">
        <w:trPr>
          <w:trHeight w:val="509"/>
        </w:trPr>
        <w:tc>
          <w:tcPr>
            <w:tcW w:w="4249" w:type="dxa"/>
            <w:tcBorders>
              <w:top w:val="nil"/>
              <w:left w:val="nil"/>
              <w:bottom w:val="nil"/>
              <w:right w:val="nil"/>
            </w:tcBorders>
            <w:vAlign w:val="center"/>
          </w:tcPr>
          <w:p w:rsidR="00714726" w:rsidRPr="00714726" w:rsidRDefault="00714726" w:rsidP="00714726">
            <w:r w:rsidRPr="00714726">
              <w:t xml:space="preserve"> </w:t>
            </w:r>
            <w:r w:rsidRPr="00714726">
              <w:tab/>
              <w:t xml:space="preserve">PAUL HARRIS DOSTU  </w:t>
            </w:r>
            <w:r w:rsidRPr="00714726">
              <w:tab/>
              <w:t xml:space="preserve"> </w:t>
            </w:r>
            <w:r w:rsidRPr="00714726">
              <w:tab/>
              <w:t xml:space="preserve"> </w:t>
            </w:r>
          </w:p>
        </w:tc>
        <w:tc>
          <w:tcPr>
            <w:tcW w:w="499" w:type="dxa"/>
            <w:tcBorders>
              <w:top w:val="nil"/>
              <w:left w:val="nil"/>
              <w:bottom w:val="nil"/>
              <w:right w:val="nil"/>
            </w:tcBorders>
            <w:vAlign w:val="center"/>
          </w:tcPr>
          <w:p w:rsidR="00714726" w:rsidRPr="00714726" w:rsidRDefault="00714726" w:rsidP="00714726">
            <w:r w:rsidRPr="00714726">
              <w:t xml:space="preserve"> </w:t>
            </w:r>
          </w:p>
        </w:tc>
        <w:tc>
          <w:tcPr>
            <w:tcW w:w="917" w:type="dxa"/>
            <w:tcBorders>
              <w:top w:val="nil"/>
              <w:left w:val="nil"/>
              <w:bottom w:val="nil"/>
              <w:right w:val="nil"/>
            </w:tcBorders>
            <w:vAlign w:val="center"/>
          </w:tcPr>
          <w:p w:rsidR="00714726" w:rsidRPr="00714726" w:rsidRDefault="00714726" w:rsidP="00714726">
            <w:r w:rsidRPr="00714726">
              <w:t xml:space="preserve">:  </w:t>
            </w:r>
          </w:p>
        </w:tc>
        <w:tc>
          <w:tcPr>
            <w:tcW w:w="708" w:type="dxa"/>
            <w:tcBorders>
              <w:top w:val="nil"/>
              <w:left w:val="nil"/>
              <w:bottom w:val="nil"/>
              <w:right w:val="nil"/>
            </w:tcBorders>
            <w:vAlign w:val="center"/>
          </w:tcPr>
          <w:p w:rsidR="00714726" w:rsidRPr="00714726" w:rsidRDefault="00714726" w:rsidP="00714726">
            <w:r w:rsidRPr="00714726">
              <w:t xml:space="preserve"> </w:t>
            </w:r>
          </w:p>
        </w:tc>
        <w:tc>
          <w:tcPr>
            <w:tcW w:w="708" w:type="dxa"/>
            <w:tcBorders>
              <w:top w:val="nil"/>
              <w:left w:val="nil"/>
              <w:bottom w:val="nil"/>
              <w:right w:val="nil"/>
            </w:tcBorders>
            <w:vAlign w:val="center"/>
          </w:tcPr>
          <w:p w:rsidR="00714726" w:rsidRPr="00714726" w:rsidRDefault="00714726" w:rsidP="00714726">
            <w:r w:rsidRPr="00714726">
              <w:t>: 4</w:t>
            </w:r>
          </w:p>
        </w:tc>
        <w:tc>
          <w:tcPr>
            <w:tcW w:w="708" w:type="dxa"/>
            <w:tcBorders>
              <w:top w:val="nil"/>
              <w:left w:val="nil"/>
              <w:bottom w:val="nil"/>
              <w:right w:val="nil"/>
            </w:tcBorders>
            <w:vAlign w:val="center"/>
          </w:tcPr>
          <w:p w:rsidR="00714726" w:rsidRPr="00714726" w:rsidRDefault="00714726" w:rsidP="00714726">
            <w:r w:rsidRPr="00714726">
              <w:t xml:space="preserve"> </w:t>
            </w:r>
          </w:p>
        </w:tc>
        <w:tc>
          <w:tcPr>
            <w:tcW w:w="929" w:type="dxa"/>
            <w:tcBorders>
              <w:top w:val="nil"/>
              <w:left w:val="nil"/>
              <w:bottom w:val="nil"/>
              <w:right w:val="nil"/>
            </w:tcBorders>
            <w:vAlign w:val="center"/>
          </w:tcPr>
          <w:p w:rsidR="00714726" w:rsidRPr="00714726" w:rsidRDefault="00714726" w:rsidP="00714726">
            <w:r w:rsidRPr="00714726">
              <w:t xml:space="preserve">:  </w:t>
            </w:r>
            <w:r w:rsidR="00665FCD">
              <w:t>6</w:t>
            </w:r>
          </w:p>
        </w:tc>
      </w:tr>
      <w:tr w:rsidR="00714726" w:rsidRPr="00714726" w:rsidTr="00E809A6">
        <w:trPr>
          <w:trHeight w:val="509"/>
        </w:trPr>
        <w:tc>
          <w:tcPr>
            <w:tcW w:w="4249" w:type="dxa"/>
            <w:tcBorders>
              <w:top w:val="nil"/>
              <w:left w:val="nil"/>
              <w:bottom w:val="nil"/>
              <w:right w:val="nil"/>
            </w:tcBorders>
            <w:vAlign w:val="center"/>
          </w:tcPr>
          <w:p w:rsidR="00714726" w:rsidRPr="00714726" w:rsidRDefault="00714726" w:rsidP="00714726">
            <w:r w:rsidRPr="00714726">
              <w:t xml:space="preserve"> </w:t>
            </w:r>
            <w:r w:rsidRPr="00714726">
              <w:tab/>
            </w:r>
            <w:proofErr w:type="gramStart"/>
            <w:r w:rsidRPr="00714726">
              <w:t>BENAFACTOR  SAYISI</w:t>
            </w:r>
            <w:proofErr w:type="gramEnd"/>
            <w:r w:rsidRPr="00714726">
              <w:t xml:space="preserve"> </w:t>
            </w:r>
            <w:r w:rsidRPr="00714726">
              <w:tab/>
              <w:t xml:space="preserve"> </w:t>
            </w:r>
            <w:r w:rsidRPr="00714726">
              <w:tab/>
              <w:t xml:space="preserve"> </w:t>
            </w:r>
          </w:p>
        </w:tc>
        <w:tc>
          <w:tcPr>
            <w:tcW w:w="499" w:type="dxa"/>
            <w:tcBorders>
              <w:top w:val="nil"/>
              <w:left w:val="nil"/>
              <w:bottom w:val="nil"/>
              <w:right w:val="nil"/>
            </w:tcBorders>
            <w:vAlign w:val="center"/>
          </w:tcPr>
          <w:p w:rsidR="00714726" w:rsidRPr="00714726" w:rsidRDefault="00714726" w:rsidP="00714726">
            <w:r w:rsidRPr="00714726">
              <w:t xml:space="preserve"> </w:t>
            </w:r>
          </w:p>
        </w:tc>
        <w:tc>
          <w:tcPr>
            <w:tcW w:w="917" w:type="dxa"/>
            <w:tcBorders>
              <w:top w:val="nil"/>
              <w:left w:val="nil"/>
              <w:bottom w:val="nil"/>
              <w:right w:val="nil"/>
            </w:tcBorders>
            <w:vAlign w:val="center"/>
          </w:tcPr>
          <w:p w:rsidR="00714726" w:rsidRPr="00714726" w:rsidRDefault="00714726" w:rsidP="00714726">
            <w:r w:rsidRPr="00714726">
              <w:t xml:space="preserve">:  </w:t>
            </w:r>
          </w:p>
        </w:tc>
        <w:tc>
          <w:tcPr>
            <w:tcW w:w="708" w:type="dxa"/>
            <w:tcBorders>
              <w:top w:val="nil"/>
              <w:left w:val="nil"/>
              <w:bottom w:val="nil"/>
              <w:right w:val="nil"/>
            </w:tcBorders>
            <w:vAlign w:val="center"/>
          </w:tcPr>
          <w:p w:rsidR="00714726" w:rsidRPr="00714726" w:rsidRDefault="00714726" w:rsidP="00714726">
            <w:r w:rsidRPr="00714726">
              <w:t xml:space="preserve"> </w:t>
            </w:r>
          </w:p>
        </w:tc>
        <w:tc>
          <w:tcPr>
            <w:tcW w:w="708" w:type="dxa"/>
            <w:tcBorders>
              <w:top w:val="nil"/>
              <w:left w:val="nil"/>
              <w:bottom w:val="nil"/>
              <w:right w:val="nil"/>
            </w:tcBorders>
            <w:vAlign w:val="center"/>
          </w:tcPr>
          <w:p w:rsidR="00714726" w:rsidRPr="00714726" w:rsidRDefault="00714726" w:rsidP="00714726">
            <w:r w:rsidRPr="00714726">
              <w:t xml:space="preserve">: 1 </w:t>
            </w:r>
          </w:p>
        </w:tc>
        <w:tc>
          <w:tcPr>
            <w:tcW w:w="708" w:type="dxa"/>
            <w:tcBorders>
              <w:top w:val="nil"/>
              <w:left w:val="nil"/>
              <w:bottom w:val="nil"/>
              <w:right w:val="nil"/>
            </w:tcBorders>
            <w:vAlign w:val="center"/>
          </w:tcPr>
          <w:p w:rsidR="00714726" w:rsidRPr="00714726" w:rsidRDefault="00714726" w:rsidP="00714726">
            <w:r w:rsidRPr="00714726">
              <w:t xml:space="preserve"> </w:t>
            </w:r>
          </w:p>
        </w:tc>
        <w:tc>
          <w:tcPr>
            <w:tcW w:w="929" w:type="dxa"/>
            <w:tcBorders>
              <w:top w:val="nil"/>
              <w:left w:val="nil"/>
              <w:bottom w:val="nil"/>
              <w:right w:val="nil"/>
            </w:tcBorders>
            <w:vAlign w:val="center"/>
          </w:tcPr>
          <w:p w:rsidR="00714726" w:rsidRPr="00714726" w:rsidRDefault="00714726" w:rsidP="00714726">
            <w:r w:rsidRPr="00714726">
              <w:t xml:space="preserve">:  </w:t>
            </w:r>
            <w:r w:rsidR="00635535">
              <w:t>1</w:t>
            </w:r>
          </w:p>
        </w:tc>
      </w:tr>
      <w:tr w:rsidR="00714726" w:rsidRPr="00714726" w:rsidTr="00E809A6">
        <w:trPr>
          <w:trHeight w:val="509"/>
        </w:trPr>
        <w:tc>
          <w:tcPr>
            <w:tcW w:w="4249" w:type="dxa"/>
            <w:tcBorders>
              <w:top w:val="nil"/>
              <w:left w:val="nil"/>
              <w:bottom w:val="nil"/>
              <w:right w:val="nil"/>
            </w:tcBorders>
            <w:vAlign w:val="center"/>
          </w:tcPr>
          <w:p w:rsidR="00714726" w:rsidRPr="00714726" w:rsidRDefault="00714726" w:rsidP="00714726">
            <w:r w:rsidRPr="00714726">
              <w:t xml:space="preserve"> </w:t>
            </w:r>
            <w:r w:rsidRPr="00714726">
              <w:tab/>
              <w:t xml:space="preserve">VAKIF DESTEK ÜYESİ  </w:t>
            </w:r>
            <w:r w:rsidRPr="00714726">
              <w:tab/>
              <w:t xml:space="preserve"> </w:t>
            </w:r>
            <w:r w:rsidRPr="00714726">
              <w:tab/>
              <w:t xml:space="preserve"> </w:t>
            </w:r>
          </w:p>
        </w:tc>
        <w:tc>
          <w:tcPr>
            <w:tcW w:w="499" w:type="dxa"/>
            <w:tcBorders>
              <w:top w:val="nil"/>
              <w:left w:val="nil"/>
              <w:bottom w:val="nil"/>
              <w:right w:val="nil"/>
            </w:tcBorders>
            <w:vAlign w:val="center"/>
          </w:tcPr>
          <w:p w:rsidR="00714726" w:rsidRPr="00714726" w:rsidRDefault="00714726" w:rsidP="00714726">
            <w:r w:rsidRPr="00714726">
              <w:t xml:space="preserve"> </w:t>
            </w:r>
          </w:p>
        </w:tc>
        <w:tc>
          <w:tcPr>
            <w:tcW w:w="917" w:type="dxa"/>
            <w:tcBorders>
              <w:top w:val="nil"/>
              <w:left w:val="nil"/>
              <w:bottom w:val="nil"/>
              <w:right w:val="nil"/>
            </w:tcBorders>
            <w:vAlign w:val="center"/>
          </w:tcPr>
          <w:p w:rsidR="00714726" w:rsidRPr="00714726" w:rsidRDefault="00714726" w:rsidP="00714726">
            <w:r w:rsidRPr="00714726">
              <w:t xml:space="preserve">: </w:t>
            </w:r>
          </w:p>
        </w:tc>
        <w:tc>
          <w:tcPr>
            <w:tcW w:w="708" w:type="dxa"/>
            <w:tcBorders>
              <w:top w:val="nil"/>
              <w:left w:val="nil"/>
              <w:bottom w:val="nil"/>
              <w:right w:val="nil"/>
            </w:tcBorders>
            <w:vAlign w:val="center"/>
          </w:tcPr>
          <w:p w:rsidR="00714726" w:rsidRPr="00714726" w:rsidRDefault="00714726" w:rsidP="00714726">
            <w:r w:rsidRPr="00714726">
              <w:t xml:space="preserve"> </w:t>
            </w:r>
          </w:p>
        </w:tc>
        <w:tc>
          <w:tcPr>
            <w:tcW w:w="708" w:type="dxa"/>
            <w:tcBorders>
              <w:top w:val="nil"/>
              <w:left w:val="nil"/>
              <w:bottom w:val="nil"/>
              <w:right w:val="nil"/>
            </w:tcBorders>
            <w:vAlign w:val="center"/>
          </w:tcPr>
          <w:p w:rsidR="00714726" w:rsidRPr="00714726" w:rsidRDefault="00714726" w:rsidP="00714726">
            <w:r w:rsidRPr="00714726">
              <w:t xml:space="preserve">: 6 </w:t>
            </w:r>
          </w:p>
        </w:tc>
        <w:tc>
          <w:tcPr>
            <w:tcW w:w="708" w:type="dxa"/>
            <w:tcBorders>
              <w:top w:val="nil"/>
              <w:left w:val="nil"/>
              <w:bottom w:val="nil"/>
              <w:right w:val="nil"/>
            </w:tcBorders>
            <w:vAlign w:val="center"/>
          </w:tcPr>
          <w:p w:rsidR="00714726" w:rsidRPr="00714726" w:rsidRDefault="00714726" w:rsidP="00714726">
            <w:r w:rsidRPr="00714726">
              <w:t xml:space="preserve"> </w:t>
            </w:r>
          </w:p>
        </w:tc>
        <w:tc>
          <w:tcPr>
            <w:tcW w:w="929" w:type="dxa"/>
            <w:tcBorders>
              <w:top w:val="nil"/>
              <w:left w:val="nil"/>
              <w:bottom w:val="nil"/>
              <w:right w:val="nil"/>
            </w:tcBorders>
            <w:vAlign w:val="center"/>
          </w:tcPr>
          <w:p w:rsidR="00714726" w:rsidRPr="00714726" w:rsidRDefault="00714726" w:rsidP="00714726">
            <w:r w:rsidRPr="00714726">
              <w:t xml:space="preserve">: </w:t>
            </w:r>
          </w:p>
        </w:tc>
      </w:tr>
      <w:tr w:rsidR="00714726" w:rsidRPr="00714726" w:rsidTr="00E809A6">
        <w:trPr>
          <w:trHeight w:val="510"/>
        </w:trPr>
        <w:tc>
          <w:tcPr>
            <w:tcW w:w="4249" w:type="dxa"/>
            <w:tcBorders>
              <w:top w:val="nil"/>
              <w:left w:val="nil"/>
              <w:bottom w:val="nil"/>
              <w:right w:val="nil"/>
            </w:tcBorders>
            <w:vAlign w:val="center"/>
          </w:tcPr>
          <w:p w:rsidR="00714726" w:rsidRPr="00714726" w:rsidRDefault="00714726" w:rsidP="00714726">
            <w:r w:rsidRPr="00714726">
              <w:rPr>
                <w:b/>
              </w:rPr>
              <w:t xml:space="preserve"> </w:t>
            </w:r>
            <w:r w:rsidRPr="00714726">
              <w:rPr>
                <w:b/>
              </w:rPr>
              <w:tab/>
            </w:r>
            <w:r w:rsidRPr="00714726">
              <w:t xml:space="preserve">SÜREKLİ PROJELER </w:t>
            </w:r>
            <w:r w:rsidRPr="00714726">
              <w:tab/>
              <w:t xml:space="preserve"> </w:t>
            </w:r>
            <w:r w:rsidRPr="00714726">
              <w:tab/>
              <w:t xml:space="preserve"> </w:t>
            </w:r>
          </w:p>
        </w:tc>
        <w:tc>
          <w:tcPr>
            <w:tcW w:w="499" w:type="dxa"/>
            <w:tcBorders>
              <w:top w:val="nil"/>
              <w:left w:val="nil"/>
              <w:bottom w:val="nil"/>
              <w:right w:val="nil"/>
            </w:tcBorders>
            <w:vAlign w:val="center"/>
          </w:tcPr>
          <w:p w:rsidR="00714726" w:rsidRPr="00714726" w:rsidRDefault="00714726" w:rsidP="00714726">
            <w:r w:rsidRPr="00714726">
              <w:t xml:space="preserve"> </w:t>
            </w:r>
          </w:p>
        </w:tc>
        <w:tc>
          <w:tcPr>
            <w:tcW w:w="917" w:type="dxa"/>
            <w:tcBorders>
              <w:top w:val="nil"/>
              <w:left w:val="nil"/>
              <w:bottom w:val="nil"/>
              <w:right w:val="nil"/>
            </w:tcBorders>
            <w:vAlign w:val="center"/>
          </w:tcPr>
          <w:p w:rsidR="00714726" w:rsidRPr="00714726" w:rsidRDefault="00714726" w:rsidP="00714726">
            <w:r w:rsidRPr="00714726">
              <w:t xml:space="preserve">:  </w:t>
            </w:r>
          </w:p>
        </w:tc>
        <w:tc>
          <w:tcPr>
            <w:tcW w:w="708" w:type="dxa"/>
            <w:tcBorders>
              <w:top w:val="nil"/>
              <w:left w:val="nil"/>
              <w:bottom w:val="nil"/>
              <w:right w:val="nil"/>
            </w:tcBorders>
            <w:vAlign w:val="center"/>
          </w:tcPr>
          <w:p w:rsidR="00714726" w:rsidRPr="00714726" w:rsidRDefault="00714726" w:rsidP="00714726">
            <w:r w:rsidRPr="00714726">
              <w:t xml:space="preserve"> </w:t>
            </w:r>
          </w:p>
        </w:tc>
        <w:tc>
          <w:tcPr>
            <w:tcW w:w="708" w:type="dxa"/>
            <w:tcBorders>
              <w:top w:val="nil"/>
              <w:left w:val="nil"/>
              <w:bottom w:val="nil"/>
              <w:right w:val="nil"/>
            </w:tcBorders>
            <w:vAlign w:val="center"/>
          </w:tcPr>
          <w:p w:rsidR="00714726" w:rsidRPr="00714726" w:rsidRDefault="00714726" w:rsidP="00714726">
            <w:r w:rsidRPr="00714726">
              <w:t xml:space="preserve">: 4 </w:t>
            </w:r>
          </w:p>
        </w:tc>
        <w:tc>
          <w:tcPr>
            <w:tcW w:w="708" w:type="dxa"/>
            <w:tcBorders>
              <w:top w:val="nil"/>
              <w:left w:val="nil"/>
              <w:bottom w:val="nil"/>
              <w:right w:val="nil"/>
            </w:tcBorders>
            <w:vAlign w:val="center"/>
          </w:tcPr>
          <w:p w:rsidR="00714726" w:rsidRPr="00714726" w:rsidRDefault="00714726" w:rsidP="00714726">
            <w:r w:rsidRPr="00714726">
              <w:t xml:space="preserve"> </w:t>
            </w:r>
          </w:p>
        </w:tc>
        <w:tc>
          <w:tcPr>
            <w:tcW w:w="929" w:type="dxa"/>
            <w:tcBorders>
              <w:top w:val="nil"/>
              <w:left w:val="nil"/>
              <w:bottom w:val="nil"/>
              <w:right w:val="nil"/>
            </w:tcBorders>
            <w:vAlign w:val="center"/>
          </w:tcPr>
          <w:p w:rsidR="00714726" w:rsidRPr="00714726" w:rsidRDefault="00714726" w:rsidP="00714726">
            <w:r w:rsidRPr="00714726">
              <w:t xml:space="preserve">: </w:t>
            </w:r>
            <w:r w:rsidR="00635535">
              <w:t>6</w:t>
            </w:r>
          </w:p>
        </w:tc>
      </w:tr>
      <w:tr w:rsidR="00714726" w:rsidRPr="00714726" w:rsidTr="00E809A6">
        <w:trPr>
          <w:trHeight w:val="368"/>
        </w:trPr>
        <w:tc>
          <w:tcPr>
            <w:tcW w:w="4249" w:type="dxa"/>
            <w:tcBorders>
              <w:top w:val="nil"/>
              <w:left w:val="nil"/>
              <w:bottom w:val="nil"/>
              <w:right w:val="nil"/>
            </w:tcBorders>
            <w:vAlign w:val="bottom"/>
          </w:tcPr>
          <w:p w:rsidR="00714726" w:rsidRPr="00714726" w:rsidRDefault="00714726" w:rsidP="00714726">
            <w:r w:rsidRPr="00714726">
              <w:t xml:space="preserve"> </w:t>
            </w:r>
            <w:r w:rsidRPr="00714726">
              <w:tab/>
              <w:t xml:space="preserve">GELİR GETİRİCİ ETKİNLİK </w:t>
            </w:r>
            <w:r w:rsidRPr="00714726">
              <w:tab/>
              <w:t xml:space="preserve"> </w:t>
            </w:r>
          </w:p>
        </w:tc>
        <w:tc>
          <w:tcPr>
            <w:tcW w:w="499" w:type="dxa"/>
            <w:tcBorders>
              <w:top w:val="nil"/>
              <w:left w:val="nil"/>
              <w:bottom w:val="nil"/>
              <w:right w:val="nil"/>
            </w:tcBorders>
            <w:vAlign w:val="bottom"/>
          </w:tcPr>
          <w:p w:rsidR="00714726" w:rsidRPr="00714726" w:rsidRDefault="00714726" w:rsidP="00714726">
            <w:r w:rsidRPr="00714726">
              <w:t xml:space="preserve"> </w:t>
            </w:r>
          </w:p>
        </w:tc>
        <w:tc>
          <w:tcPr>
            <w:tcW w:w="917" w:type="dxa"/>
            <w:tcBorders>
              <w:top w:val="nil"/>
              <w:left w:val="nil"/>
              <w:bottom w:val="nil"/>
              <w:right w:val="nil"/>
            </w:tcBorders>
            <w:vAlign w:val="bottom"/>
          </w:tcPr>
          <w:p w:rsidR="00714726" w:rsidRPr="00714726" w:rsidRDefault="00714726" w:rsidP="00714726">
            <w:r w:rsidRPr="00714726">
              <w:t xml:space="preserve">:  </w:t>
            </w:r>
          </w:p>
        </w:tc>
        <w:tc>
          <w:tcPr>
            <w:tcW w:w="708" w:type="dxa"/>
            <w:tcBorders>
              <w:top w:val="nil"/>
              <w:left w:val="nil"/>
              <w:bottom w:val="nil"/>
              <w:right w:val="nil"/>
            </w:tcBorders>
            <w:vAlign w:val="bottom"/>
          </w:tcPr>
          <w:p w:rsidR="00714726" w:rsidRPr="00714726" w:rsidRDefault="00714726" w:rsidP="00714726">
            <w:r w:rsidRPr="00714726">
              <w:t xml:space="preserve"> </w:t>
            </w:r>
          </w:p>
        </w:tc>
        <w:tc>
          <w:tcPr>
            <w:tcW w:w="708" w:type="dxa"/>
            <w:tcBorders>
              <w:top w:val="nil"/>
              <w:left w:val="nil"/>
              <w:bottom w:val="nil"/>
              <w:right w:val="nil"/>
            </w:tcBorders>
            <w:vAlign w:val="bottom"/>
          </w:tcPr>
          <w:p w:rsidR="00714726" w:rsidRPr="00714726" w:rsidRDefault="00714726" w:rsidP="00714726">
            <w:r w:rsidRPr="00714726">
              <w:t xml:space="preserve">: 2 </w:t>
            </w:r>
          </w:p>
        </w:tc>
        <w:tc>
          <w:tcPr>
            <w:tcW w:w="708" w:type="dxa"/>
            <w:tcBorders>
              <w:top w:val="nil"/>
              <w:left w:val="nil"/>
              <w:bottom w:val="nil"/>
              <w:right w:val="nil"/>
            </w:tcBorders>
            <w:vAlign w:val="bottom"/>
          </w:tcPr>
          <w:p w:rsidR="00714726" w:rsidRPr="00714726" w:rsidRDefault="00714726" w:rsidP="00714726">
            <w:r w:rsidRPr="00714726">
              <w:t xml:space="preserve"> </w:t>
            </w:r>
          </w:p>
        </w:tc>
        <w:tc>
          <w:tcPr>
            <w:tcW w:w="929" w:type="dxa"/>
            <w:tcBorders>
              <w:top w:val="nil"/>
              <w:left w:val="nil"/>
              <w:bottom w:val="nil"/>
              <w:right w:val="nil"/>
            </w:tcBorders>
            <w:vAlign w:val="bottom"/>
          </w:tcPr>
          <w:p w:rsidR="00714726" w:rsidRPr="00714726" w:rsidRDefault="00714726" w:rsidP="00714726">
            <w:r w:rsidRPr="00714726">
              <w:t xml:space="preserve">:  </w:t>
            </w:r>
            <w:r w:rsidR="00635535">
              <w:t>3</w:t>
            </w:r>
          </w:p>
        </w:tc>
      </w:tr>
    </w:tbl>
    <w:p w:rsidR="00714726" w:rsidRPr="00714726" w:rsidRDefault="00714726" w:rsidP="00714726">
      <w:pPr>
        <w:rPr>
          <w:b/>
        </w:rPr>
      </w:pPr>
      <w:r w:rsidRPr="00714726">
        <w:t xml:space="preserve"> </w:t>
      </w:r>
      <w:r w:rsidRPr="00714726">
        <w:tab/>
      </w:r>
      <w:r w:rsidRPr="00714726">
        <w:rPr>
          <w:b/>
          <w:u w:val="single"/>
        </w:rPr>
        <w:t>SIRASIYLA;</w:t>
      </w:r>
      <w:r w:rsidRPr="00714726">
        <w:rPr>
          <w:b/>
        </w:rPr>
        <w:t xml:space="preserve"> </w:t>
      </w:r>
    </w:p>
    <w:p w:rsidR="00665FCD" w:rsidRDefault="00665FCD" w:rsidP="00714726">
      <w:r>
        <w:t>-</w:t>
      </w:r>
      <w:r w:rsidR="00714726" w:rsidRPr="00714726">
        <w:t xml:space="preserve">Genç, dinamik ve aktif üye sayısının her yıl % 10 artırılması - Ulusal ve uluslararası düzeyde tanınan bir kulüp olmak </w:t>
      </w:r>
    </w:p>
    <w:p w:rsidR="00665FCD" w:rsidRDefault="00714726" w:rsidP="00714726">
      <w:r w:rsidRPr="00714726">
        <w:t xml:space="preserve">- Eşleşmiş bağış projesi yapmak </w:t>
      </w:r>
    </w:p>
    <w:p w:rsidR="00665FCD" w:rsidRDefault="00714726" w:rsidP="00714726">
      <w:r w:rsidRPr="00714726">
        <w:t>- Kurumsal yapımızı sağlamlaştırmak ve geliştirmek</w:t>
      </w:r>
    </w:p>
    <w:p w:rsidR="00665FCD" w:rsidRDefault="00714726" w:rsidP="00714726">
      <w:r w:rsidRPr="00714726">
        <w:t xml:space="preserve"> - </w:t>
      </w:r>
      <w:proofErr w:type="spellStart"/>
      <w:r w:rsidRPr="00714726">
        <w:t>Rotary</w:t>
      </w:r>
      <w:proofErr w:type="spellEnd"/>
      <w:r w:rsidRPr="00714726">
        <w:t xml:space="preserve"> deneyimlerimizin paylaşılması</w:t>
      </w:r>
    </w:p>
    <w:p w:rsidR="00714726" w:rsidRPr="00714726" w:rsidRDefault="00714726" w:rsidP="00714726">
      <w:r w:rsidRPr="00714726">
        <w:t xml:space="preserve"> -Finansal Kaynak yaratma potansiyelinin artırılması</w:t>
      </w:r>
    </w:p>
    <w:p w:rsidR="00714726" w:rsidRPr="00714726" w:rsidRDefault="00714726" w:rsidP="00714726"/>
    <w:p w:rsidR="00714726" w:rsidRPr="00714726" w:rsidRDefault="00714726" w:rsidP="00714726">
      <w:r w:rsidRPr="00714726">
        <w:t xml:space="preserve"> </w:t>
      </w:r>
    </w:p>
    <w:p w:rsidR="00714726" w:rsidRPr="00714726" w:rsidRDefault="00714726" w:rsidP="00714726">
      <w:r w:rsidRPr="00714726">
        <w:t>İŞBİRLİĞİ Y</w:t>
      </w:r>
      <w:r w:rsidR="00635535">
        <w:t xml:space="preserve">APILMASI HEDEFLENEN </w:t>
      </w:r>
      <w:proofErr w:type="gramStart"/>
      <w:r w:rsidR="00635535">
        <w:t xml:space="preserve">KURULUŞLAR </w:t>
      </w:r>
      <w:r w:rsidRPr="00714726">
        <w:t xml:space="preserve">: </w:t>
      </w:r>
      <w:r w:rsidR="009B6FE9">
        <w:t xml:space="preserve"> </w:t>
      </w:r>
      <w:r w:rsidRPr="00665FCD">
        <w:rPr>
          <w:i/>
        </w:rPr>
        <w:t>Hali</w:t>
      </w:r>
      <w:proofErr w:type="gramEnd"/>
      <w:r w:rsidRPr="00665FCD">
        <w:rPr>
          <w:i/>
        </w:rPr>
        <w:t xml:space="preserve"> hazırda çalıştıklarımıza ek olarak </w:t>
      </w:r>
      <w:r w:rsidR="009B6FE9">
        <w:rPr>
          <w:i/>
        </w:rPr>
        <w:t xml:space="preserve">eğitim vakıfları ve dernekleriyle işbirliği yapmayı ve </w:t>
      </w:r>
      <w:r w:rsidRPr="00665FCD">
        <w:rPr>
          <w:i/>
        </w:rPr>
        <w:t xml:space="preserve">yerel basın ile </w:t>
      </w:r>
      <w:r w:rsidR="009B6FE9">
        <w:rPr>
          <w:i/>
        </w:rPr>
        <w:t>aramızdaki ilişkiyi güçlendirmeyi</w:t>
      </w:r>
      <w:r w:rsidRPr="00665FCD">
        <w:rPr>
          <w:i/>
        </w:rPr>
        <w:t xml:space="preserve"> istiyoruz. </w:t>
      </w:r>
    </w:p>
    <w:p w:rsidR="00714726" w:rsidRPr="00714726" w:rsidRDefault="00714726" w:rsidP="00714726">
      <w:r w:rsidRPr="00714726">
        <w:tab/>
        <w:t xml:space="preserve">ROTARACT KULÜBÜ </w:t>
      </w:r>
      <w:r w:rsidRPr="00714726">
        <w:tab/>
        <w:t xml:space="preserve"> </w:t>
      </w:r>
      <w:r w:rsidRPr="00714726">
        <w:tab/>
        <w:t xml:space="preserve"> </w:t>
      </w:r>
      <w:r w:rsidRPr="00714726">
        <w:tab/>
        <w:t xml:space="preserve"> </w:t>
      </w:r>
      <w:r w:rsidRPr="00714726">
        <w:tab/>
        <w:t xml:space="preserve">: YOK </w:t>
      </w:r>
      <w:r w:rsidRPr="00714726">
        <w:tab/>
        <w:t xml:space="preserve"> </w:t>
      </w:r>
      <w:r w:rsidRPr="00714726">
        <w:tab/>
        <w:t xml:space="preserve">: YOK </w:t>
      </w:r>
      <w:r w:rsidRPr="00714726">
        <w:tab/>
        <w:t xml:space="preserve">                  : YOK</w:t>
      </w:r>
    </w:p>
    <w:p w:rsidR="00714726" w:rsidRPr="00714726" w:rsidRDefault="00714726" w:rsidP="00714726">
      <w:r w:rsidRPr="00714726">
        <w:t xml:space="preserve"> </w:t>
      </w:r>
    </w:p>
    <w:p w:rsidR="00714726" w:rsidRPr="00714726" w:rsidRDefault="00714726" w:rsidP="00714726">
      <w:r w:rsidRPr="00714726">
        <w:tab/>
        <w:t xml:space="preserve">INTERACT KULÜBÜ </w:t>
      </w:r>
      <w:r w:rsidRPr="00714726">
        <w:tab/>
        <w:t xml:space="preserve"> </w:t>
      </w:r>
      <w:r w:rsidRPr="00714726">
        <w:tab/>
        <w:t xml:space="preserve"> </w:t>
      </w:r>
      <w:r w:rsidRPr="00714726">
        <w:tab/>
        <w:t xml:space="preserve"> </w:t>
      </w:r>
      <w:r w:rsidRPr="00714726">
        <w:tab/>
        <w:t>: YOK</w:t>
      </w:r>
      <w:r w:rsidRPr="00714726">
        <w:tab/>
        <w:t xml:space="preserve"> </w:t>
      </w:r>
      <w:r w:rsidRPr="00714726">
        <w:tab/>
        <w:t>: YOK</w:t>
      </w:r>
      <w:r w:rsidRPr="00714726">
        <w:tab/>
        <w:t xml:space="preserve"> </w:t>
      </w:r>
      <w:r w:rsidRPr="00714726">
        <w:tab/>
        <w:t>: YOK</w:t>
      </w:r>
    </w:p>
    <w:p w:rsidR="00714726" w:rsidRPr="00714726" w:rsidRDefault="00714726" w:rsidP="00714726">
      <w:r w:rsidRPr="00714726">
        <w:t xml:space="preserve"> </w:t>
      </w:r>
    </w:p>
    <w:p w:rsidR="00714726" w:rsidRPr="00714726" w:rsidRDefault="00714726" w:rsidP="00714726"/>
    <w:p w:rsidR="00714726" w:rsidRPr="00714726" w:rsidRDefault="00714726" w:rsidP="00714726">
      <w:pPr>
        <w:numPr>
          <w:ilvl w:val="0"/>
          <w:numId w:val="3"/>
        </w:numPr>
      </w:pPr>
      <w:r w:rsidRPr="00714726">
        <w:rPr>
          <w:b/>
          <w:u w:val="single"/>
        </w:rPr>
        <w:t xml:space="preserve">AMACA NASIL </w:t>
      </w:r>
      <w:proofErr w:type="gramStart"/>
      <w:r w:rsidRPr="00714726">
        <w:rPr>
          <w:b/>
          <w:u w:val="single"/>
        </w:rPr>
        <w:t>ULAŞACAĞIZ ?</w:t>
      </w:r>
      <w:proofErr w:type="gramEnd"/>
      <w:r w:rsidRPr="00714726">
        <w:rPr>
          <w:b/>
        </w:rPr>
        <w:t xml:space="preserve"> </w:t>
      </w:r>
    </w:p>
    <w:p w:rsidR="00714726" w:rsidRPr="00714726" w:rsidRDefault="00714726" w:rsidP="00714726">
      <w:r w:rsidRPr="00714726">
        <w:rPr>
          <w:b/>
        </w:rPr>
        <w:t xml:space="preserve"> </w:t>
      </w:r>
    </w:p>
    <w:p w:rsidR="00714726" w:rsidRPr="00714726" w:rsidRDefault="00714726" w:rsidP="00714726">
      <w:r w:rsidRPr="00714726">
        <w:rPr>
          <w:b/>
          <w:u w:val="single"/>
        </w:rPr>
        <w:t xml:space="preserve">3  YILLIK TAKTİK VE EYLEMLERİNİZİ </w:t>
      </w:r>
      <w:proofErr w:type="gramStart"/>
      <w:r w:rsidRPr="00714726">
        <w:rPr>
          <w:b/>
          <w:u w:val="single"/>
        </w:rPr>
        <w:t>BELİRLEYİN ;</w:t>
      </w:r>
      <w:proofErr w:type="gramEnd"/>
      <w:r w:rsidRPr="00714726">
        <w:rPr>
          <w:b/>
        </w:rPr>
        <w:t xml:space="preserve">  </w:t>
      </w:r>
    </w:p>
    <w:p w:rsidR="00714726" w:rsidRPr="00714726" w:rsidRDefault="00714726" w:rsidP="00714726">
      <w:r w:rsidRPr="00714726">
        <w:rPr>
          <w:b/>
        </w:rPr>
        <w:t xml:space="preserve"> </w:t>
      </w:r>
    </w:p>
    <w:p w:rsidR="00714726" w:rsidRPr="009F3D2C" w:rsidRDefault="00714726" w:rsidP="00714726">
      <w:pPr>
        <w:numPr>
          <w:ilvl w:val="1"/>
          <w:numId w:val="4"/>
        </w:numPr>
      </w:pPr>
      <w:r w:rsidRPr="009F3D2C">
        <w:lastRenderedPageBreak/>
        <w:t>YIL:</w:t>
      </w:r>
      <w:r w:rsidR="009F3D2C" w:rsidRPr="009F3D2C">
        <w:t xml:space="preserve"> İlk (2024-25)</w:t>
      </w:r>
      <w:r w:rsidR="009F3D2C" w:rsidRPr="009F3D2C">
        <w:rPr>
          <w:u w:val="single"/>
        </w:rPr>
        <w:t xml:space="preserve"> </w:t>
      </w:r>
      <w:r w:rsidR="009F3D2C" w:rsidRPr="009F3D2C">
        <w:t>yılımızda</w:t>
      </w:r>
      <w:r w:rsidR="009F3D2C" w:rsidRPr="009F3D2C">
        <w:rPr>
          <w:u w:val="single"/>
        </w:rPr>
        <w:t xml:space="preserve"> </w:t>
      </w:r>
      <w:r w:rsidR="009B6FE9" w:rsidRPr="009F3D2C">
        <w:t xml:space="preserve">Yeni kurulan bir kulüp olarak üyelerimiz arasındaki bağı </w:t>
      </w:r>
      <w:r w:rsidR="009F3D2C">
        <w:t>güçlendirmeyi arzu ediyoruz. Ü</w:t>
      </w:r>
      <w:r w:rsidRPr="009F3D2C">
        <w:t xml:space="preserve">ye </w:t>
      </w:r>
      <w:r w:rsidR="009F3D2C">
        <w:t>sayımızda</w:t>
      </w:r>
      <w:r w:rsidRPr="009F3D2C">
        <w:t xml:space="preserve"> artış,</w:t>
      </w:r>
      <w:r w:rsidR="009B6FE9" w:rsidRPr="009F3D2C">
        <w:t xml:space="preserve"> üye uyum kamplarına</w:t>
      </w:r>
      <w:r w:rsidR="009F3D2C">
        <w:t>, bölge konferans ve asamblesine</w:t>
      </w:r>
      <w:r w:rsidR="009B6FE9" w:rsidRPr="009F3D2C">
        <w:t xml:space="preserve"> yüksek katılım sağlayan kulüp,</w:t>
      </w:r>
      <w:r w:rsidR="009F3D2C">
        <w:t xml:space="preserve"> en az 2</w:t>
      </w:r>
      <w:r w:rsidRPr="009F3D2C">
        <w:t xml:space="preserve"> gelir getirici etkinlik,</w:t>
      </w:r>
      <w:r w:rsidR="009F3D2C">
        <w:t xml:space="preserve"> </w:t>
      </w:r>
      <w:r w:rsidRPr="009F3D2C">
        <w:t xml:space="preserve">  </w:t>
      </w:r>
      <w:r w:rsidR="009F3D2C">
        <w:t>topluma katkısı yüksek projeler</w:t>
      </w:r>
      <w:r w:rsidR="004A20F4">
        <w:t xml:space="preserve"> yapan,</w:t>
      </w:r>
      <w:r w:rsidR="00D520C0">
        <w:t xml:space="preserve"> kulüp komitelerinin işlerliğini saplayan,</w:t>
      </w:r>
      <w:r w:rsidR="004A20F4">
        <w:t xml:space="preserve"> diğer </w:t>
      </w:r>
      <w:proofErr w:type="spellStart"/>
      <w:r w:rsidR="004A20F4">
        <w:t>R</w:t>
      </w:r>
      <w:r w:rsidR="009F3D2C">
        <w:t>otary</w:t>
      </w:r>
      <w:proofErr w:type="spellEnd"/>
      <w:r w:rsidR="009F3D2C">
        <w:t xml:space="preserve"> kulüp</w:t>
      </w:r>
      <w:r w:rsidR="004A20F4">
        <w:t xml:space="preserve">leriyle işbirliği içinde olan </w:t>
      </w:r>
      <w:r w:rsidRPr="009F3D2C">
        <w:t xml:space="preserve">ve </w:t>
      </w:r>
      <w:r w:rsidR="009F3D2C">
        <w:t>teşvik ve teşekkür</w:t>
      </w:r>
      <w:r w:rsidR="009B6FE9" w:rsidRPr="009F3D2C">
        <w:t xml:space="preserve"> yönetmeliği çerçevesinde belirlene</w:t>
      </w:r>
      <w:r w:rsidR="009F3D2C">
        <w:t>n</w:t>
      </w:r>
      <w:r w:rsidR="004A20F4">
        <w:t xml:space="preserve"> hedeflere ulaşma gayreti içinde olan</w:t>
      </w:r>
      <w:r w:rsidR="005209E8">
        <w:t xml:space="preserve"> ve bölgeden bilinen ve tanınan </w:t>
      </w:r>
      <w:r w:rsidR="004A20F4">
        <w:t>bir kulü</w:t>
      </w:r>
      <w:r w:rsidR="005209E8">
        <w:t xml:space="preserve">p olma </w:t>
      </w:r>
      <w:proofErr w:type="gramStart"/>
      <w:r w:rsidR="005209E8">
        <w:t xml:space="preserve">özelliğine </w:t>
      </w:r>
      <w:r w:rsidR="004A20F4">
        <w:t xml:space="preserve"> sahip</w:t>
      </w:r>
      <w:proofErr w:type="gramEnd"/>
      <w:r w:rsidR="004A20F4">
        <w:t xml:space="preserve"> olmayı</w:t>
      </w:r>
      <w:r w:rsidR="009B6FE9" w:rsidRPr="009F3D2C">
        <w:t xml:space="preserve"> planlıyoruz</w:t>
      </w:r>
      <w:r w:rsidRPr="009F3D2C">
        <w:t xml:space="preserve">.  </w:t>
      </w:r>
    </w:p>
    <w:p w:rsidR="00714726" w:rsidRPr="009F3D2C" w:rsidRDefault="00714726" w:rsidP="00714726">
      <w:pPr>
        <w:rPr>
          <w:i/>
        </w:rPr>
      </w:pPr>
      <w:r w:rsidRPr="009F3D2C">
        <w:rPr>
          <w:i/>
        </w:rPr>
        <w:t xml:space="preserve"> </w:t>
      </w:r>
    </w:p>
    <w:p w:rsidR="004A20F4" w:rsidRPr="004A20F4" w:rsidRDefault="00714726" w:rsidP="004A20F4">
      <w:pPr>
        <w:pStyle w:val="ListeParagraf"/>
        <w:numPr>
          <w:ilvl w:val="1"/>
          <w:numId w:val="4"/>
        </w:numPr>
        <w:rPr>
          <w:i/>
        </w:rPr>
      </w:pPr>
      <w:r w:rsidRPr="004A20F4">
        <w:rPr>
          <w:i/>
          <w:u w:val="single"/>
        </w:rPr>
        <w:t>YIL:</w:t>
      </w:r>
      <w:r w:rsidR="009F3D2C" w:rsidRPr="004A20F4">
        <w:rPr>
          <w:i/>
          <w:u w:val="single"/>
        </w:rPr>
        <w:t xml:space="preserve"> </w:t>
      </w:r>
      <w:r w:rsidR="009F3D2C">
        <w:t xml:space="preserve"> Bir öndeki dönemden devam eden projelerin sürdürülebilirliğini </w:t>
      </w:r>
      <w:proofErr w:type="gramStart"/>
      <w:r w:rsidR="009F3D2C">
        <w:t>sağlamak , ulusal</w:t>
      </w:r>
      <w:proofErr w:type="gramEnd"/>
      <w:r w:rsidR="009F3D2C">
        <w:t xml:space="preserve"> ve uluslararası projeler yapmak en az üç gelir getirici etkinlik düzenlemek </w:t>
      </w:r>
      <w:r w:rsidR="00D520C0">
        <w:t>öncelikli hedeflerimizdir</w:t>
      </w:r>
      <w:r w:rsidRPr="004A20F4">
        <w:rPr>
          <w:i/>
        </w:rPr>
        <w:t xml:space="preserve"> Top</w:t>
      </w:r>
      <w:r w:rsidR="009B6FE9" w:rsidRPr="004A20F4">
        <w:rPr>
          <w:i/>
        </w:rPr>
        <w:t>lantılara yoğun katılımı teşvik</w:t>
      </w:r>
      <w:r w:rsidRPr="004A20F4">
        <w:rPr>
          <w:i/>
        </w:rPr>
        <w:t>, üye alımı</w:t>
      </w:r>
      <w:r w:rsidR="009F3D2C" w:rsidRPr="004A20F4">
        <w:rPr>
          <w:i/>
        </w:rPr>
        <w:t xml:space="preserve">, üye eğitimi ve üye tutundurmayı sağlayacak toplantılar düzenleyerek </w:t>
      </w:r>
      <w:proofErr w:type="spellStart"/>
      <w:r w:rsidR="009F3D2C" w:rsidRPr="004A20F4">
        <w:rPr>
          <w:i/>
        </w:rPr>
        <w:t>Rotary</w:t>
      </w:r>
      <w:proofErr w:type="spellEnd"/>
      <w:r w:rsidR="009F3D2C" w:rsidRPr="004A20F4">
        <w:rPr>
          <w:i/>
        </w:rPr>
        <w:t xml:space="preserve"> algısının daha üst </w:t>
      </w:r>
      <w:r w:rsidR="004A20F4" w:rsidRPr="004A20F4">
        <w:rPr>
          <w:i/>
        </w:rPr>
        <w:t>seviyeye çıkmasını hedeflemekte</w:t>
      </w:r>
      <w:r w:rsidR="009F3D2C" w:rsidRPr="004A20F4">
        <w:rPr>
          <w:i/>
        </w:rPr>
        <w:t xml:space="preserve">yiz. </w:t>
      </w:r>
      <w:r w:rsidR="00723087">
        <w:rPr>
          <w:i/>
        </w:rPr>
        <w:t xml:space="preserve">RYLA düzenlemek, gençlik değişim programlarına katılmak hedeflerimiz </w:t>
      </w:r>
      <w:proofErr w:type="gramStart"/>
      <w:r w:rsidR="00723087">
        <w:rPr>
          <w:i/>
        </w:rPr>
        <w:t>arasındadır.</w:t>
      </w:r>
      <w:r w:rsidR="004A20F4">
        <w:rPr>
          <w:i/>
        </w:rPr>
        <w:t>T</w:t>
      </w:r>
      <w:r w:rsidR="004A20F4" w:rsidRPr="004A20F4">
        <w:rPr>
          <w:i/>
        </w:rPr>
        <w:t>eşvik</w:t>
      </w:r>
      <w:proofErr w:type="gramEnd"/>
      <w:r w:rsidR="004A20F4" w:rsidRPr="004A20F4">
        <w:rPr>
          <w:i/>
        </w:rPr>
        <w:t xml:space="preserve"> ve teşekkür yönetmeliği çerçevesinde belirlenen hedeflere ulaşmayı planlıyoruz.  </w:t>
      </w:r>
    </w:p>
    <w:p w:rsidR="00714726" w:rsidRPr="00665FCD" w:rsidRDefault="004A20F4" w:rsidP="007D1DC2">
      <w:pPr>
        <w:numPr>
          <w:ilvl w:val="1"/>
          <w:numId w:val="4"/>
        </w:numPr>
        <w:rPr>
          <w:i/>
        </w:rPr>
      </w:pPr>
      <w:r w:rsidRPr="007D1DC2">
        <w:rPr>
          <w:u w:val="single"/>
        </w:rPr>
        <w:t>Y</w:t>
      </w:r>
      <w:r w:rsidR="00714726" w:rsidRPr="007D1DC2">
        <w:rPr>
          <w:u w:val="single"/>
        </w:rPr>
        <w:t>IL:</w:t>
      </w:r>
      <w:r w:rsidR="00714726" w:rsidRPr="007D1DC2">
        <w:t xml:space="preserve"> </w:t>
      </w:r>
      <w:r w:rsidR="007D1DC2" w:rsidRPr="007D1DC2">
        <w:t>Bir ön</w:t>
      </w:r>
      <w:r w:rsidR="005209E8">
        <w:t>ce</w:t>
      </w:r>
      <w:r w:rsidR="007D1DC2" w:rsidRPr="007D1DC2">
        <w:t xml:space="preserve">deki dönemden devam eden projelerin sürdürülebilirliğini sağlayan, yeni projeleri hayata geçiren, gelir getirici etkinliklerini </w:t>
      </w:r>
      <w:r w:rsidR="00D520C0" w:rsidRPr="007D1DC2">
        <w:t>geliştire</w:t>
      </w:r>
      <w:r w:rsidR="007D1DC2" w:rsidRPr="007D1DC2">
        <w:t>n</w:t>
      </w:r>
      <w:r w:rsidR="00714726" w:rsidRPr="007D1DC2">
        <w:t>,</w:t>
      </w:r>
      <w:r w:rsidR="00D520C0" w:rsidRPr="007D1DC2">
        <w:t xml:space="preserve"> bölge komitelerinde görev alan,</w:t>
      </w:r>
      <w:r w:rsidR="00714726" w:rsidRPr="007D1DC2">
        <w:t xml:space="preserve">  küresel bağış projesi</w:t>
      </w:r>
      <w:r w:rsidR="007D1DC2" w:rsidRPr="007D1DC2">
        <w:t xml:space="preserve"> yapan bir kulüp olmayı hedefliyoruz.</w:t>
      </w:r>
      <w:r w:rsidR="00714726" w:rsidRPr="007D1DC2">
        <w:t xml:space="preserve">  </w:t>
      </w:r>
      <w:r w:rsidR="007D1DC2" w:rsidRPr="007D1DC2">
        <w:t>T</w:t>
      </w:r>
      <w:r w:rsidRPr="007D1DC2">
        <w:t>eşvik ve teşekkür yönetmeliği çerçevesinde belirlenen hedeflere ulaşmayı planlıyoruz</w:t>
      </w:r>
      <w:r w:rsidRPr="007D1DC2">
        <w:rPr>
          <w:i/>
        </w:rPr>
        <w:t xml:space="preserve">.  </w:t>
      </w:r>
    </w:p>
    <w:p w:rsidR="00714726" w:rsidRPr="00714726" w:rsidRDefault="00714726" w:rsidP="00714726">
      <w:r w:rsidRPr="00714726">
        <w:rPr>
          <w:b/>
        </w:rPr>
        <w:t xml:space="preserve"> </w:t>
      </w:r>
    </w:p>
    <w:p w:rsidR="00714726" w:rsidRPr="00714726" w:rsidRDefault="00714726" w:rsidP="00714726">
      <w:r w:rsidRPr="00714726">
        <w:rPr>
          <w:b/>
        </w:rPr>
        <w:t xml:space="preserve"> </w:t>
      </w:r>
    </w:p>
    <w:p w:rsidR="00714726" w:rsidRPr="00714726" w:rsidRDefault="00714726" w:rsidP="00714726">
      <w:pPr>
        <w:numPr>
          <w:ilvl w:val="0"/>
          <w:numId w:val="3"/>
        </w:numPr>
      </w:pPr>
      <w:r w:rsidRPr="00714726">
        <w:rPr>
          <w:b/>
        </w:rPr>
        <w:t xml:space="preserve">NASIL </w:t>
      </w:r>
      <w:proofErr w:type="gramStart"/>
      <w:r w:rsidRPr="00714726">
        <w:rPr>
          <w:b/>
        </w:rPr>
        <w:t>YAPACAĞIZ ?</w:t>
      </w:r>
      <w:proofErr w:type="gramEnd"/>
      <w:r w:rsidRPr="00714726">
        <w:rPr>
          <w:b/>
        </w:rPr>
        <w:t xml:space="preserve"> </w:t>
      </w:r>
    </w:p>
    <w:p w:rsidR="005209E8" w:rsidRDefault="00714726" w:rsidP="00391722">
      <w:pPr>
        <w:numPr>
          <w:ilvl w:val="0"/>
          <w:numId w:val="5"/>
        </w:numPr>
        <w:rPr>
          <w:i/>
        </w:rPr>
      </w:pPr>
      <w:r w:rsidRPr="005209E8">
        <w:rPr>
          <w:b/>
          <w:i/>
        </w:rPr>
        <w:t xml:space="preserve">YIL: </w:t>
      </w:r>
      <w:r w:rsidR="007D1DC2" w:rsidRPr="005209E8">
        <w:t xml:space="preserve">İlk yıl üyelerimizin kuruluşumuz öncesi aldıkları temel </w:t>
      </w:r>
      <w:proofErr w:type="spellStart"/>
      <w:r w:rsidR="007D1DC2" w:rsidRPr="005209E8">
        <w:t>Rotary</w:t>
      </w:r>
      <w:proofErr w:type="spellEnd"/>
      <w:r w:rsidR="007D1DC2" w:rsidRPr="005209E8">
        <w:t xml:space="preserve"> bil</w:t>
      </w:r>
      <w:r w:rsidR="005209E8" w:rsidRPr="005209E8">
        <w:t>gilendirme toplantılarının geliştirilerek</w:t>
      </w:r>
      <w:r w:rsidRPr="005209E8">
        <w:t xml:space="preserve"> belirli aralıklarla kulüpte üye eğitimi yapmayı planlamaktayız. </w:t>
      </w:r>
      <w:proofErr w:type="spellStart"/>
      <w:r w:rsidR="005209E8" w:rsidRPr="005209E8">
        <w:t>Böylelekike</w:t>
      </w:r>
      <w:proofErr w:type="spellEnd"/>
      <w:r w:rsidR="005209E8" w:rsidRPr="005209E8">
        <w:t xml:space="preserve"> y</w:t>
      </w:r>
      <w:r w:rsidRPr="005209E8">
        <w:t xml:space="preserve">eni üye alabilmek için </w:t>
      </w:r>
      <w:r w:rsidR="005209E8" w:rsidRPr="005209E8">
        <w:t xml:space="preserve">üyelerimizin kendi yakın çevrelerinden kulübümüze yeni üyeler kazandırabilme </w:t>
      </w:r>
      <w:proofErr w:type="gramStart"/>
      <w:r w:rsidR="005209E8" w:rsidRPr="005209E8">
        <w:t>imkanının</w:t>
      </w:r>
      <w:proofErr w:type="gramEnd"/>
      <w:r w:rsidR="005209E8" w:rsidRPr="005209E8">
        <w:t xml:space="preserve"> oluşacağı kanaatindeyiz.</w:t>
      </w:r>
      <w:r w:rsidRPr="005209E8">
        <w:t xml:space="preserve"> Aynı zamanda üyelerimizi bölge </w:t>
      </w:r>
      <w:r w:rsidR="005209E8" w:rsidRPr="005209E8">
        <w:t xml:space="preserve">üye uyum kamplarına ve </w:t>
      </w:r>
      <w:r w:rsidRPr="005209E8">
        <w:t xml:space="preserve">Asamblesine katılmaları için teşvik edeceğiz. Projeleri gelir getirici projelere </w:t>
      </w:r>
      <w:r w:rsidR="005209E8" w:rsidRPr="005209E8">
        <w:t>başladık sayısının artırmayı hedefliyoruz.</w:t>
      </w:r>
      <w:r w:rsidRPr="005209E8">
        <w:t xml:space="preserve"> Vakıf Seminerine de en az 3 üye ile katılmayı planlıyoruz. Bunun için </w:t>
      </w:r>
      <w:proofErr w:type="spellStart"/>
      <w:r w:rsidR="005209E8" w:rsidRPr="005209E8">
        <w:t>Rotary</w:t>
      </w:r>
      <w:proofErr w:type="spellEnd"/>
      <w:r w:rsidR="005209E8" w:rsidRPr="005209E8">
        <w:t xml:space="preserve"> deneyimi olan </w:t>
      </w:r>
      <w:r w:rsidRPr="005209E8">
        <w:t>üyelerimiz eğitim ve asambleye katılım konusunda üyeleri teşvik edecek ve programlar yapacaklardır</w:t>
      </w:r>
      <w:r w:rsidR="005209E8">
        <w:t>.</w:t>
      </w:r>
    </w:p>
    <w:p w:rsidR="00714726" w:rsidRPr="005209E8" w:rsidRDefault="00714726" w:rsidP="00391722">
      <w:pPr>
        <w:numPr>
          <w:ilvl w:val="0"/>
          <w:numId w:val="5"/>
        </w:numPr>
        <w:rPr>
          <w:i/>
        </w:rPr>
      </w:pPr>
      <w:r w:rsidRPr="005209E8">
        <w:rPr>
          <w:b/>
          <w:i/>
        </w:rPr>
        <w:t>YIL:</w:t>
      </w:r>
      <w:r w:rsidRPr="005209E8">
        <w:rPr>
          <w:i/>
        </w:rPr>
        <w:t xml:space="preserve"> </w:t>
      </w:r>
      <w:r w:rsidR="005209E8">
        <w:rPr>
          <w:i/>
        </w:rPr>
        <w:t>2024- 2025 yılında başlayan projelerin sürdürülebilirliğini sağlamak temel hedefimizdir. Özellikle ulusal ve uluslar</w:t>
      </w:r>
      <w:r w:rsidR="001D04C4">
        <w:rPr>
          <w:i/>
        </w:rPr>
        <w:t>ar</w:t>
      </w:r>
      <w:r w:rsidR="005209E8">
        <w:rPr>
          <w:i/>
        </w:rPr>
        <w:t>ası projeleri hayata geçirebilmek için geniş meslek ve iş kolu yelpazesine sahip kulüp üyelerimizin bilgi ve tecrübelerinden esinleneceğiz.</w:t>
      </w:r>
      <w:r w:rsidRPr="005209E8">
        <w:rPr>
          <w:i/>
        </w:rPr>
        <w:t xml:space="preserve"> </w:t>
      </w:r>
    </w:p>
    <w:p w:rsidR="00714726" w:rsidRPr="00665FCD" w:rsidRDefault="00714726" w:rsidP="00714726">
      <w:pPr>
        <w:rPr>
          <w:i/>
        </w:rPr>
      </w:pPr>
      <w:r w:rsidRPr="00665FCD">
        <w:rPr>
          <w:i/>
        </w:rPr>
        <w:t xml:space="preserve"> </w:t>
      </w:r>
    </w:p>
    <w:p w:rsidR="00714726" w:rsidRPr="00665FCD" w:rsidRDefault="00714726" w:rsidP="00714726">
      <w:pPr>
        <w:numPr>
          <w:ilvl w:val="0"/>
          <w:numId w:val="5"/>
        </w:numPr>
        <w:rPr>
          <w:i/>
        </w:rPr>
      </w:pPr>
      <w:r w:rsidRPr="00665FCD">
        <w:rPr>
          <w:b/>
          <w:i/>
        </w:rPr>
        <w:t xml:space="preserve">YIL: </w:t>
      </w:r>
      <w:r w:rsidR="002830D7">
        <w:rPr>
          <w:i/>
        </w:rPr>
        <w:t xml:space="preserve">Kulübümüzün ilk iki yılında </w:t>
      </w:r>
      <w:proofErr w:type="gramStart"/>
      <w:r w:rsidR="002830D7">
        <w:rPr>
          <w:i/>
        </w:rPr>
        <w:t>hedeflediği  ve</w:t>
      </w:r>
      <w:proofErr w:type="gramEnd"/>
      <w:r w:rsidR="002830D7">
        <w:rPr>
          <w:i/>
        </w:rPr>
        <w:t xml:space="preserve"> gerçekleştireceği plan ve  projeleri daha ileri seviyeye taşıya</w:t>
      </w:r>
      <w:r w:rsidR="00723087">
        <w:rPr>
          <w:i/>
        </w:rPr>
        <w:t>r</w:t>
      </w:r>
      <w:r w:rsidR="002830D7">
        <w:rPr>
          <w:i/>
        </w:rPr>
        <w:t xml:space="preserve">ak güçlü bir yapıya kavuşturacağız. </w:t>
      </w:r>
      <w:r w:rsidRPr="00665FCD">
        <w:rPr>
          <w:i/>
        </w:rPr>
        <w:t xml:space="preserve">  </w:t>
      </w:r>
    </w:p>
    <w:p w:rsidR="00714726" w:rsidRPr="00665FCD" w:rsidRDefault="00714726" w:rsidP="00714726">
      <w:pPr>
        <w:rPr>
          <w:i/>
        </w:rPr>
      </w:pPr>
      <w:r w:rsidRPr="00665FCD">
        <w:rPr>
          <w:i/>
        </w:rPr>
        <w:t xml:space="preserve"> </w:t>
      </w:r>
    </w:p>
    <w:p w:rsidR="00714726" w:rsidRPr="00665FCD" w:rsidRDefault="00714726" w:rsidP="00714726">
      <w:pPr>
        <w:rPr>
          <w:i/>
        </w:rPr>
      </w:pPr>
      <w:r w:rsidRPr="00665FCD">
        <w:rPr>
          <w:i/>
        </w:rPr>
        <w:t xml:space="preserve"> </w:t>
      </w:r>
    </w:p>
    <w:p w:rsidR="00EC14C9" w:rsidRDefault="00EC14C9"/>
    <w:sectPr w:rsidR="00EC14C9" w:rsidSect="00A27854">
      <w:pgSz w:w="11906" w:h="16838"/>
      <w:pgMar w:top="1456" w:right="1427" w:bottom="1475"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DBC"/>
    <w:multiLevelType w:val="hybridMultilevel"/>
    <w:tmpl w:val="F8660C44"/>
    <w:lvl w:ilvl="0" w:tplc="0C103E8A">
      <w:start w:val="3"/>
      <w:numFmt w:val="decimal"/>
      <w:lvlText w:val="%1)"/>
      <w:lvlJc w:val="left"/>
      <w:pPr>
        <w:ind w:left="70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lvl w:ilvl="1" w:tplc="ACAA8B6E">
      <w:start w:val="1"/>
      <w:numFmt w:val="lowerLetter"/>
      <w:lvlText w:val="%2"/>
      <w:lvlJc w:val="left"/>
      <w:pPr>
        <w:ind w:left="144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lvl w:ilvl="2" w:tplc="5D281BF4">
      <w:start w:val="1"/>
      <w:numFmt w:val="lowerRoman"/>
      <w:lvlText w:val="%3"/>
      <w:lvlJc w:val="left"/>
      <w:pPr>
        <w:ind w:left="216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lvl w:ilvl="3" w:tplc="B57007AC">
      <w:start w:val="1"/>
      <w:numFmt w:val="decimal"/>
      <w:lvlText w:val="%4"/>
      <w:lvlJc w:val="left"/>
      <w:pPr>
        <w:ind w:left="288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lvl w:ilvl="4" w:tplc="A4F27CD2">
      <w:start w:val="1"/>
      <w:numFmt w:val="lowerLetter"/>
      <w:lvlText w:val="%5"/>
      <w:lvlJc w:val="left"/>
      <w:pPr>
        <w:ind w:left="360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lvl w:ilvl="5" w:tplc="20689DDA">
      <w:start w:val="1"/>
      <w:numFmt w:val="lowerRoman"/>
      <w:lvlText w:val="%6"/>
      <w:lvlJc w:val="left"/>
      <w:pPr>
        <w:ind w:left="432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lvl w:ilvl="6" w:tplc="1F601B7A">
      <w:start w:val="1"/>
      <w:numFmt w:val="decimal"/>
      <w:lvlText w:val="%7"/>
      <w:lvlJc w:val="left"/>
      <w:pPr>
        <w:ind w:left="504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lvl w:ilvl="7" w:tplc="88A81908">
      <w:start w:val="1"/>
      <w:numFmt w:val="lowerLetter"/>
      <w:lvlText w:val="%8"/>
      <w:lvlJc w:val="left"/>
      <w:pPr>
        <w:ind w:left="576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lvl w:ilvl="8" w:tplc="86C0EE44">
      <w:start w:val="1"/>
      <w:numFmt w:val="lowerRoman"/>
      <w:lvlText w:val="%9"/>
      <w:lvlJc w:val="left"/>
      <w:pPr>
        <w:ind w:left="6480"/>
      </w:pPr>
      <w:rPr>
        <w:rFonts w:ascii="Calibri" w:eastAsia="Calibri" w:hAnsi="Calibri" w:cs="Calibri"/>
        <w:b/>
        <w:bCs/>
        <w:i w:val="0"/>
        <w:strike w:val="0"/>
        <w:dstrike w:val="0"/>
        <w:color w:val="000000"/>
        <w:sz w:val="22"/>
        <w:szCs w:val="22"/>
        <w:u w:val="single" w:color="000000"/>
        <w:bdr w:val="none" w:sz="0" w:space="0" w:color="auto"/>
        <w:shd w:val="clear" w:color="auto" w:fill="FFFF00"/>
        <w:vertAlign w:val="baseline"/>
      </w:rPr>
    </w:lvl>
  </w:abstractNum>
  <w:abstractNum w:abstractNumId="1">
    <w:nsid w:val="0E77223C"/>
    <w:multiLevelType w:val="hybridMultilevel"/>
    <w:tmpl w:val="FE44136C"/>
    <w:lvl w:ilvl="0" w:tplc="59B266E0">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4CE2A">
      <w:start w:val="1"/>
      <w:numFmt w:val="bullet"/>
      <w:lvlText w:val="o"/>
      <w:lvlJc w:val="left"/>
      <w:pPr>
        <w:ind w:left="1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9EA44E">
      <w:start w:val="1"/>
      <w:numFmt w:val="bullet"/>
      <w:lvlText w:val="▪"/>
      <w:lvlJc w:val="left"/>
      <w:pPr>
        <w:ind w:left="2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4667C0">
      <w:start w:val="1"/>
      <w:numFmt w:val="bullet"/>
      <w:lvlText w:val="•"/>
      <w:lvlJc w:val="left"/>
      <w:pPr>
        <w:ind w:left="3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B6E678">
      <w:start w:val="1"/>
      <w:numFmt w:val="bullet"/>
      <w:lvlText w:val="o"/>
      <w:lvlJc w:val="left"/>
      <w:pPr>
        <w:ind w:left="3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90DFDA">
      <w:start w:val="1"/>
      <w:numFmt w:val="bullet"/>
      <w:lvlText w:val="▪"/>
      <w:lvlJc w:val="left"/>
      <w:pPr>
        <w:ind w:left="4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80E94">
      <w:start w:val="1"/>
      <w:numFmt w:val="bullet"/>
      <w:lvlText w:val="•"/>
      <w:lvlJc w:val="left"/>
      <w:pPr>
        <w:ind w:left="5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B0A0A0">
      <w:start w:val="1"/>
      <w:numFmt w:val="bullet"/>
      <w:lvlText w:val="o"/>
      <w:lvlJc w:val="left"/>
      <w:pPr>
        <w:ind w:left="5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AAEC72">
      <w:start w:val="1"/>
      <w:numFmt w:val="bullet"/>
      <w:lvlText w:val="▪"/>
      <w:lvlJc w:val="left"/>
      <w:pPr>
        <w:ind w:left="6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BDB67CA"/>
    <w:multiLevelType w:val="hybridMultilevel"/>
    <w:tmpl w:val="F274E5A0"/>
    <w:lvl w:ilvl="0" w:tplc="A6F6BA4C">
      <w:start w:val="1"/>
      <w:numFmt w:val="decimal"/>
      <w:lvlText w:val="%1"/>
      <w:lvlJc w:val="left"/>
      <w:pPr>
        <w:ind w:left="36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95A0AA7A">
      <w:start w:val="1"/>
      <w:numFmt w:val="decimal"/>
      <w:lvlText w:val="%2."/>
      <w:lvlJc w:val="left"/>
      <w:pPr>
        <w:ind w:left="10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ACB42A92">
      <w:start w:val="1"/>
      <w:numFmt w:val="lowerRoman"/>
      <w:lvlText w:val="%3"/>
      <w:lvlJc w:val="left"/>
      <w:pPr>
        <w:ind w:left="18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72C44BC0">
      <w:start w:val="1"/>
      <w:numFmt w:val="decimal"/>
      <w:lvlText w:val="%4"/>
      <w:lvlJc w:val="left"/>
      <w:pPr>
        <w:ind w:left="25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9B023848">
      <w:start w:val="1"/>
      <w:numFmt w:val="lowerLetter"/>
      <w:lvlText w:val="%5"/>
      <w:lvlJc w:val="left"/>
      <w:pPr>
        <w:ind w:left="324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AF26EA90">
      <w:start w:val="1"/>
      <w:numFmt w:val="lowerRoman"/>
      <w:lvlText w:val="%6"/>
      <w:lvlJc w:val="left"/>
      <w:pPr>
        <w:ind w:left="396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4F4C98EC">
      <w:start w:val="1"/>
      <w:numFmt w:val="decimal"/>
      <w:lvlText w:val="%7"/>
      <w:lvlJc w:val="left"/>
      <w:pPr>
        <w:ind w:left="46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25E4F87C">
      <w:start w:val="1"/>
      <w:numFmt w:val="lowerLetter"/>
      <w:lvlText w:val="%8"/>
      <w:lvlJc w:val="left"/>
      <w:pPr>
        <w:ind w:left="54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6EF42A84">
      <w:start w:val="1"/>
      <w:numFmt w:val="lowerRoman"/>
      <w:lvlText w:val="%9"/>
      <w:lvlJc w:val="left"/>
      <w:pPr>
        <w:ind w:left="61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abstractNum w:abstractNumId="3">
    <w:nsid w:val="35B9496E"/>
    <w:multiLevelType w:val="hybridMultilevel"/>
    <w:tmpl w:val="6C94C912"/>
    <w:lvl w:ilvl="0" w:tplc="3D741ADA">
      <w:start w:val="1"/>
      <w:numFmt w:val="decimal"/>
      <w:lvlText w:val="%1-"/>
      <w:lvlJc w:val="left"/>
      <w:pPr>
        <w:ind w:left="1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4A707E">
      <w:start w:val="1"/>
      <w:numFmt w:val="lowerLetter"/>
      <w:lvlText w:val="%2"/>
      <w:lvlJc w:val="left"/>
      <w:pPr>
        <w:ind w:left="2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0AA498">
      <w:start w:val="1"/>
      <w:numFmt w:val="lowerRoman"/>
      <w:lvlText w:val="%3"/>
      <w:lvlJc w:val="left"/>
      <w:pPr>
        <w:ind w:left="3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E4A32E">
      <w:start w:val="1"/>
      <w:numFmt w:val="decimal"/>
      <w:lvlText w:val="%4"/>
      <w:lvlJc w:val="left"/>
      <w:pPr>
        <w:ind w:left="3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D62228">
      <w:start w:val="1"/>
      <w:numFmt w:val="lowerLetter"/>
      <w:lvlText w:val="%5"/>
      <w:lvlJc w:val="left"/>
      <w:pPr>
        <w:ind w:left="4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D4EBC2">
      <w:start w:val="1"/>
      <w:numFmt w:val="lowerRoman"/>
      <w:lvlText w:val="%6"/>
      <w:lvlJc w:val="left"/>
      <w:pPr>
        <w:ind w:left="5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9867A0">
      <w:start w:val="1"/>
      <w:numFmt w:val="decimal"/>
      <w:lvlText w:val="%7"/>
      <w:lvlJc w:val="left"/>
      <w:pPr>
        <w:ind w:left="6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ABEB0">
      <w:start w:val="1"/>
      <w:numFmt w:val="lowerLetter"/>
      <w:lvlText w:val="%8"/>
      <w:lvlJc w:val="left"/>
      <w:pPr>
        <w:ind w:left="6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267EDA">
      <w:start w:val="1"/>
      <w:numFmt w:val="lowerRoman"/>
      <w:lvlText w:val="%9"/>
      <w:lvlJc w:val="left"/>
      <w:pPr>
        <w:ind w:left="7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3FF303CF"/>
    <w:multiLevelType w:val="hybridMultilevel"/>
    <w:tmpl w:val="A1B8AC3E"/>
    <w:lvl w:ilvl="0" w:tplc="7466DB98">
      <w:start w:val="1"/>
      <w:numFmt w:val="decimal"/>
      <w:lvlText w:val="%1"/>
      <w:lvlJc w:val="left"/>
      <w:pPr>
        <w:ind w:left="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158CEEC">
      <w:start w:val="1"/>
      <w:numFmt w:val="lowerLetter"/>
      <w:lvlText w:val="%2"/>
      <w:lvlJc w:val="left"/>
      <w:pPr>
        <w:ind w:left="1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B05F2E">
      <w:start w:val="1"/>
      <w:numFmt w:val="lowerRoman"/>
      <w:lvlText w:val="%3"/>
      <w:lvlJc w:val="left"/>
      <w:pPr>
        <w:ind w:left="2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722F12">
      <w:start w:val="1"/>
      <w:numFmt w:val="decimal"/>
      <w:lvlText w:val="%4"/>
      <w:lvlJc w:val="left"/>
      <w:pPr>
        <w:ind w:left="2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508192">
      <w:start w:val="1"/>
      <w:numFmt w:val="lowerLetter"/>
      <w:lvlText w:val="%5"/>
      <w:lvlJc w:val="left"/>
      <w:pPr>
        <w:ind w:left="3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BC92CA">
      <w:start w:val="1"/>
      <w:numFmt w:val="lowerRoman"/>
      <w:lvlText w:val="%6"/>
      <w:lvlJc w:val="left"/>
      <w:pPr>
        <w:ind w:left="4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9CA7990">
      <w:start w:val="1"/>
      <w:numFmt w:val="decimal"/>
      <w:lvlText w:val="%7"/>
      <w:lvlJc w:val="left"/>
      <w:pPr>
        <w:ind w:left="49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9DC01BC">
      <w:start w:val="1"/>
      <w:numFmt w:val="lowerLetter"/>
      <w:lvlText w:val="%8"/>
      <w:lvlJc w:val="left"/>
      <w:pPr>
        <w:ind w:left="56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1880B4">
      <w:start w:val="1"/>
      <w:numFmt w:val="lowerRoman"/>
      <w:lvlText w:val="%9"/>
      <w:lvlJc w:val="left"/>
      <w:pPr>
        <w:ind w:left="6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714726"/>
    <w:rsid w:val="001D04C4"/>
    <w:rsid w:val="002830D7"/>
    <w:rsid w:val="002C447D"/>
    <w:rsid w:val="004A20F4"/>
    <w:rsid w:val="005209E8"/>
    <w:rsid w:val="00635535"/>
    <w:rsid w:val="00665FCD"/>
    <w:rsid w:val="00714726"/>
    <w:rsid w:val="00723087"/>
    <w:rsid w:val="007D1DC2"/>
    <w:rsid w:val="00960129"/>
    <w:rsid w:val="009B6FE9"/>
    <w:rsid w:val="009F3D2C"/>
    <w:rsid w:val="00A27854"/>
    <w:rsid w:val="00B3797E"/>
    <w:rsid w:val="00D520C0"/>
    <w:rsid w:val="00DA05A6"/>
    <w:rsid w:val="00E25FF6"/>
    <w:rsid w:val="00EC14C9"/>
    <w:rsid w:val="00F57A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14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5F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5FCD"/>
    <w:rPr>
      <w:rFonts w:ascii="Segoe UI" w:hAnsi="Segoe UI" w:cs="Segoe UI"/>
      <w:sz w:val="18"/>
      <w:szCs w:val="18"/>
    </w:rPr>
  </w:style>
  <w:style w:type="paragraph" w:styleId="ListeParagraf">
    <w:name w:val="List Paragraph"/>
    <w:basedOn w:val="Normal"/>
    <w:uiPriority w:val="34"/>
    <w:qFormat/>
    <w:rsid w:val="004A20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AKDOĞAN GEDİK</dc:creator>
  <cp:lastModifiedBy>Toshiba</cp:lastModifiedBy>
  <cp:revision>2</cp:revision>
  <cp:lastPrinted>2024-08-29T06:48:00Z</cp:lastPrinted>
  <dcterms:created xsi:type="dcterms:W3CDTF">2024-09-24T07:27:00Z</dcterms:created>
  <dcterms:modified xsi:type="dcterms:W3CDTF">2024-09-24T07:27:00Z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5ecc2641-c6fb-4ba4-a6c5-6a99ff095763</vt:lpwstr>
  </property>
</Properties>
</file>