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BD5" w:rsidRPr="00083147" w:rsidRDefault="00210BD5" w:rsidP="00210BD5">
      <w:pPr>
        <w:shd w:val="clear" w:color="auto" w:fill="FFFFFF"/>
        <w:rPr>
          <w:rFonts w:ascii="Arial" w:hAnsi="Arial" w:cs="Arial"/>
          <w:noProof/>
          <w:lang w:eastAsia="tr-TR"/>
        </w:rPr>
      </w:pPr>
      <w:r w:rsidRPr="00083147">
        <w:rPr>
          <w:rFonts w:ascii="Arial" w:hAnsi="Arial" w:cs="Arial"/>
          <w:noProof/>
          <w:u w:val="single"/>
          <w:lang w:eastAsia="tr-TR"/>
        </w:rPr>
        <w:t>04 Mart 2022</w:t>
      </w:r>
      <w:r w:rsidRPr="00083147">
        <w:rPr>
          <w:rFonts w:ascii="Arial" w:hAnsi="Arial" w:cs="Arial"/>
          <w:noProof/>
          <w:lang w:eastAsia="tr-TR"/>
        </w:rPr>
        <w:t xml:space="preserve"> tarihinde Eskişehir Atayurt Okulları çalışanlarına “Meme Kanseri Farkındalık” eğitimini dönem başkanımızın eşi sevgili Melek Ertan vermiştir. Sözlü sunumun ardından maket üzerinde uygulama eğitimi gerçekleştirilmiştir. </w:t>
      </w:r>
    </w:p>
    <w:p w:rsidR="00B06189" w:rsidRDefault="00210BD5">
      <w:r>
        <w:rPr>
          <w:noProof/>
          <w:lang w:eastAsia="tr-TR"/>
        </w:rPr>
        <w:drawing>
          <wp:inline distT="0" distB="0" distL="0" distR="0" wp14:anchorId="094419DE" wp14:editId="14A112BF">
            <wp:extent cx="5760720" cy="3383280"/>
            <wp:effectExtent l="0" t="0" r="0" b="762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BD5" w:rsidRDefault="00210BD5"/>
    <w:p w:rsidR="00210BD5" w:rsidRDefault="00210BD5">
      <w:r>
        <w:t xml:space="preserve">Mart ayı boyunca </w:t>
      </w:r>
      <w:proofErr w:type="spellStart"/>
      <w:r>
        <w:t>Odunpazarı</w:t>
      </w:r>
      <w:proofErr w:type="spellEnd"/>
      <w:r>
        <w:t xml:space="preserve"> Halk Eğitim merkezlerinde farkındalık yaratmak üzere bilgilendirme çalışmaları devam etmiştir.</w:t>
      </w:r>
      <w:r w:rsidR="008C510E">
        <w:t xml:space="preserve"> Böylece yaklaşık 3000 kadına ulaşılması hedeflenmiştir.</w:t>
      </w:r>
      <w:bookmarkStart w:id="0" w:name="_GoBack"/>
      <w:bookmarkEnd w:id="0"/>
    </w:p>
    <w:p w:rsidR="00210BD5" w:rsidRDefault="00210BD5">
      <w:r>
        <w:rPr>
          <w:noProof/>
          <w:lang w:eastAsia="tr-TR"/>
        </w:rPr>
        <w:drawing>
          <wp:inline distT="0" distB="0" distL="0" distR="0" wp14:anchorId="0140ADEA" wp14:editId="50A0AA2B">
            <wp:extent cx="5760720" cy="343662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BD5" w:rsidRDefault="00210BD5"/>
    <w:p w:rsidR="00210BD5" w:rsidRDefault="00210BD5">
      <w:r>
        <w:rPr>
          <w:noProof/>
          <w:lang w:eastAsia="tr-TR"/>
        </w:rPr>
        <w:lastRenderedPageBreak/>
        <w:drawing>
          <wp:inline distT="0" distB="0" distL="0" distR="0" wp14:anchorId="20D36A19" wp14:editId="7A5492B4">
            <wp:extent cx="5760720" cy="3500755"/>
            <wp:effectExtent l="0" t="0" r="0" b="444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B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BD5"/>
    <w:rsid w:val="00210BD5"/>
    <w:rsid w:val="008C510E"/>
    <w:rsid w:val="00B0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8EC9A"/>
  <w15:chartTrackingRefBased/>
  <w15:docId w15:val="{4E6B6962-F667-458D-B434-310C64AF1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BD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2</cp:revision>
  <dcterms:created xsi:type="dcterms:W3CDTF">2022-04-03T13:13:00Z</dcterms:created>
  <dcterms:modified xsi:type="dcterms:W3CDTF">2022-04-03T13:18:00Z</dcterms:modified>
</cp:coreProperties>
</file>